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C" w:rsidRDefault="00335235" w:rsidP="00C51F05">
      <w:pPr>
        <w:pStyle w:val="Textoindependiente3"/>
        <w:jc w:val="center"/>
        <w:rPr>
          <w:rFonts w:ascii="Times New Roman" w:hAnsi="Times New Roman"/>
          <w:sz w:val="28"/>
          <w:szCs w:val="28"/>
        </w:rPr>
      </w:pPr>
      <w:r w:rsidRPr="00335235">
        <w:rPr>
          <w:rFonts w:ascii="Times New Roman" w:hAnsi="Times New Roman"/>
          <w:sz w:val="28"/>
          <w:szCs w:val="28"/>
        </w:rPr>
        <w:t>Parásitos potencialmente zoonóticos hallados en una granja familiar del área peri</w:t>
      </w:r>
      <w:r w:rsidR="00CD0F9C" w:rsidRPr="00335235">
        <w:rPr>
          <w:rFonts w:ascii="Times New Roman" w:hAnsi="Times New Roman"/>
          <w:sz w:val="28"/>
          <w:szCs w:val="28"/>
        </w:rPr>
        <w:t>-</w:t>
      </w:r>
      <w:r w:rsidRPr="00335235">
        <w:rPr>
          <w:rFonts w:ascii="Times New Roman" w:hAnsi="Times New Roman"/>
          <w:sz w:val="28"/>
          <w:szCs w:val="28"/>
        </w:rPr>
        <w:t>urbana de Azul, Provincia de Buenos Aires.</w:t>
      </w:r>
    </w:p>
    <w:p w:rsidR="00335235" w:rsidRDefault="00335235" w:rsidP="00C51F05">
      <w:pPr>
        <w:pStyle w:val="Textoindependiente3"/>
        <w:jc w:val="center"/>
        <w:rPr>
          <w:rFonts w:ascii="Times New Roman" w:hAnsi="Times New Roman"/>
          <w:sz w:val="28"/>
          <w:szCs w:val="28"/>
        </w:rPr>
      </w:pPr>
    </w:p>
    <w:p w:rsidR="00335235" w:rsidRPr="00415EA0" w:rsidRDefault="00D23B84" w:rsidP="00C51F05">
      <w:pPr>
        <w:pStyle w:val="Textoindependiente3"/>
        <w:jc w:val="center"/>
        <w:rPr>
          <w:rFonts w:ascii="Times New Roman" w:hAnsi="Times New Roman"/>
          <w:lang w:val="en-US"/>
        </w:rPr>
      </w:pPr>
      <w:r w:rsidRPr="00415EA0">
        <w:rPr>
          <w:rFonts w:ascii="Times New Roman" w:hAnsi="Times New Roman"/>
          <w:lang w:val="en-US"/>
        </w:rPr>
        <w:t>Potential zoonotic parasites found in a family farm peri-urban area of ​​Azul, Province of Buenos Aires.</w:t>
      </w:r>
    </w:p>
    <w:p w:rsidR="00D23B84" w:rsidRPr="007C2169" w:rsidRDefault="00D23B84" w:rsidP="00C51F05">
      <w:pPr>
        <w:pStyle w:val="Textoindependiente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3B84" w:rsidRDefault="00D23B84" w:rsidP="00C51F05">
      <w:pPr>
        <w:pStyle w:val="Sangra2detindependiente"/>
        <w:spacing w:line="240" w:lineRule="auto"/>
        <w:ind w:left="0" w:right="-8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B84">
        <w:rPr>
          <w:rFonts w:ascii="Times New Roman" w:hAnsi="Times New Roman" w:cs="Times New Roman"/>
          <w:sz w:val="24"/>
          <w:szCs w:val="24"/>
        </w:rPr>
        <w:t>Palabras claves</w:t>
      </w:r>
      <w:r>
        <w:rPr>
          <w:rFonts w:ascii="Times New Roman" w:hAnsi="Times New Roman" w:cs="Times New Roman"/>
          <w:sz w:val="24"/>
          <w:szCs w:val="24"/>
        </w:rPr>
        <w:t>: Zoonosis; granja; parasitosis.</w:t>
      </w:r>
    </w:p>
    <w:p w:rsidR="003301A8" w:rsidRDefault="003301A8" w:rsidP="00C51F05">
      <w:pPr>
        <w:pStyle w:val="Sangra2detindependiente"/>
        <w:spacing w:line="240" w:lineRule="auto"/>
        <w:ind w:left="0" w:right="-801"/>
        <w:rPr>
          <w:rFonts w:ascii="Times New Roman" w:hAnsi="Times New Roman" w:cs="Times New Roman"/>
          <w:sz w:val="24"/>
          <w:szCs w:val="24"/>
        </w:rPr>
      </w:pPr>
    </w:p>
    <w:p w:rsidR="00687229" w:rsidRPr="00335235" w:rsidRDefault="00687229" w:rsidP="00C51F05">
      <w:pPr>
        <w:pStyle w:val="Textoindependiente3"/>
        <w:jc w:val="left"/>
        <w:rPr>
          <w:rFonts w:ascii="Times New Roman" w:hAnsi="Times New Roman"/>
          <w:b/>
        </w:rPr>
      </w:pPr>
      <w:r w:rsidRPr="00335235">
        <w:rPr>
          <w:rFonts w:ascii="Times New Roman" w:hAnsi="Times New Roman"/>
          <w:b/>
        </w:rPr>
        <w:t>Introducción</w:t>
      </w:r>
    </w:p>
    <w:p w:rsidR="00687229" w:rsidRPr="00335235" w:rsidRDefault="00F32E9F" w:rsidP="00C51F05">
      <w:pPr>
        <w:ind w:left="0" w:firstLine="709"/>
        <w:rPr>
          <w:rFonts w:ascii="Times New Roman" w:hAnsi="Times New Roman" w:cs="Times New Roman"/>
          <w:color w:val="383336"/>
          <w:sz w:val="24"/>
          <w:szCs w:val="24"/>
        </w:rPr>
      </w:pPr>
      <w:r w:rsidRPr="00335235">
        <w:rPr>
          <w:rFonts w:ascii="Times New Roman" w:hAnsi="Times New Roman" w:cs="Times New Roman"/>
          <w:color w:val="383336"/>
          <w:sz w:val="24"/>
          <w:szCs w:val="24"/>
        </w:rPr>
        <w:t>Gran parte de los habitantes de zonas periurbanas hacen de la producción animal su medio de vida, donde los productos son faenados en las granjas y comercializados informalmente en forma particular a los habitantes del municipio y en menor escala en almacenes de barrios y carnicerías. Este tipo de</w:t>
      </w:r>
      <w:r w:rsidR="00944BB7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producción se ve afectada por 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>la presencia de diferentes</w:t>
      </w:r>
      <w:r w:rsidR="00944BB7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agentes patógenos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que no solo</w:t>
      </w:r>
      <w:r w:rsidR="00944BB7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limitan el potencial productivo de lo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s animales infectados sino también pudiendo </w:t>
      </w:r>
      <w:r w:rsidR="00944BB7" w:rsidRPr="00335235">
        <w:rPr>
          <w:rFonts w:ascii="Times New Roman" w:hAnsi="Times New Roman" w:cs="Times New Roman"/>
          <w:color w:val="383336"/>
          <w:sz w:val="24"/>
          <w:szCs w:val="24"/>
        </w:rPr>
        <w:t>ser transmitidos al ser humano, por lo que s</w:t>
      </w:r>
      <w:r w:rsidR="00687229" w:rsidRPr="00335235">
        <w:rPr>
          <w:rFonts w:ascii="Times New Roman" w:hAnsi="Times New Roman" w:cs="Times New Roman"/>
          <w:color w:val="383336"/>
          <w:sz w:val="24"/>
          <w:szCs w:val="24"/>
        </w:rPr>
        <w:t>e reconocen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como agentes zoonóticos.</w:t>
      </w:r>
    </w:p>
    <w:p w:rsidR="00782025" w:rsidRPr="00335235" w:rsidRDefault="00782025" w:rsidP="00C51F05">
      <w:pPr>
        <w:pStyle w:val="Default"/>
        <w:ind w:firstLine="709"/>
        <w:jc w:val="both"/>
        <w:rPr>
          <w:color w:val="383336"/>
        </w:rPr>
      </w:pPr>
      <w:r w:rsidRPr="00335235">
        <w:rPr>
          <w:color w:val="383336"/>
        </w:rPr>
        <w:t>El objetivo de</w:t>
      </w:r>
      <w:r w:rsidR="000202EF" w:rsidRPr="00335235">
        <w:rPr>
          <w:color w:val="383336"/>
        </w:rPr>
        <w:t>l</w:t>
      </w:r>
      <w:r w:rsidRPr="00335235">
        <w:rPr>
          <w:color w:val="383336"/>
        </w:rPr>
        <w:t xml:space="preserve"> </w:t>
      </w:r>
      <w:r w:rsidR="000202EF" w:rsidRPr="00335235">
        <w:rPr>
          <w:color w:val="383336"/>
        </w:rPr>
        <w:t>presente</w:t>
      </w:r>
      <w:r w:rsidRPr="00335235">
        <w:rPr>
          <w:color w:val="383336"/>
        </w:rPr>
        <w:t xml:space="preserve"> reconocer</w:t>
      </w:r>
      <w:r w:rsidR="000202EF" w:rsidRPr="00335235">
        <w:rPr>
          <w:color w:val="383336"/>
        </w:rPr>
        <w:t xml:space="preserve"> los agentes zoonó</w:t>
      </w:r>
      <w:r w:rsidRPr="00335235">
        <w:rPr>
          <w:color w:val="383336"/>
        </w:rPr>
        <w:t xml:space="preserve">ticos, </w:t>
      </w:r>
      <w:r w:rsidR="000202EF" w:rsidRPr="00335235">
        <w:rPr>
          <w:color w:val="383336"/>
        </w:rPr>
        <w:t xml:space="preserve">en este caso </w:t>
      </w:r>
      <w:r w:rsidR="00186227" w:rsidRPr="00335235">
        <w:rPr>
          <w:color w:val="383336"/>
        </w:rPr>
        <w:t>h</w:t>
      </w:r>
      <w:r w:rsidR="00807496" w:rsidRPr="00335235">
        <w:rPr>
          <w:color w:val="383336"/>
        </w:rPr>
        <w:t>elmintos</w:t>
      </w:r>
      <w:r w:rsidRPr="00335235">
        <w:rPr>
          <w:color w:val="383336"/>
        </w:rPr>
        <w:t xml:space="preserve">, en los animales salvajes </w:t>
      </w:r>
      <w:r w:rsidR="000202EF" w:rsidRPr="00335235">
        <w:rPr>
          <w:color w:val="383336"/>
        </w:rPr>
        <w:t>presentes en una granja periurbana de</w:t>
      </w:r>
      <w:r w:rsidR="00CE055E" w:rsidRPr="00335235">
        <w:rPr>
          <w:color w:val="383336"/>
        </w:rPr>
        <w:t xml:space="preserve"> </w:t>
      </w:r>
      <w:r w:rsidR="000202EF" w:rsidRPr="00335235">
        <w:rPr>
          <w:color w:val="383336"/>
        </w:rPr>
        <w:t>la ciudad de Azul</w:t>
      </w:r>
      <w:r w:rsidRPr="00335235">
        <w:rPr>
          <w:color w:val="383336"/>
        </w:rPr>
        <w:t xml:space="preserve"> </w:t>
      </w:r>
      <w:r w:rsidR="000202EF" w:rsidRPr="00335235">
        <w:rPr>
          <w:color w:val="383336"/>
        </w:rPr>
        <w:t>con el fin de ser aplicado en un programa de estudio de potenciales fuentes de zoonosis</w:t>
      </w:r>
      <w:r w:rsidR="00807496" w:rsidRPr="00335235">
        <w:rPr>
          <w:color w:val="383336"/>
        </w:rPr>
        <w:t xml:space="preserve"> </w:t>
      </w:r>
      <w:r w:rsidR="000202EF" w:rsidRPr="00335235">
        <w:rPr>
          <w:color w:val="383336"/>
        </w:rPr>
        <w:t>en los demás establecimientos productivos de la región.</w:t>
      </w:r>
    </w:p>
    <w:p w:rsidR="0009348F" w:rsidRPr="00335235" w:rsidRDefault="0009348F" w:rsidP="00C51F05">
      <w:pPr>
        <w:pStyle w:val="Default"/>
        <w:ind w:firstLine="709"/>
        <w:jc w:val="both"/>
        <w:rPr>
          <w:color w:val="383336"/>
        </w:rPr>
      </w:pPr>
    </w:p>
    <w:p w:rsidR="0009348F" w:rsidRPr="00335235" w:rsidRDefault="0009348F" w:rsidP="00C51F05">
      <w:pPr>
        <w:pStyle w:val="Default"/>
        <w:jc w:val="both"/>
        <w:rPr>
          <w:b/>
          <w:color w:val="383336"/>
        </w:rPr>
      </w:pPr>
      <w:r w:rsidRPr="00335235">
        <w:rPr>
          <w:b/>
          <w:color w:val="383336"/>
        </w:rPr>
        <w:t>Materiales y métodos</w:t>
      </w:r>
    </w:p>
    <w:p w:rsidR="004E262A" w:rsidRPr="00335235" w:rsidRDefault="00B52204" w:rsidP="00C51F05">
      <w:pPr>
        <w:pStyle w:val="Default"/>
        <w:ind w:firstLine="709"/>
        <w:jc w:val="both"/>
        <w:rPr>
          <w:color w:val="383336"/>
        </w:rPr>
      </w:pPr>
      <w:r w:rsidRPr="00335235">
        <w:rPr>
          <w:color w:val="383336"/>
        </w:rPr>
        <w:t>Durante los dí</w:t>
      </w:r>
      <w:r w:rsidR="00344048">
        <w:rPr>
          <w:color w:val="383336"/>
        </w:rPr>
        <w:t xml:space="preserve">as de actividad en la granja se capturaron y </w:t>
      </w:r>
      <w:r w:rsidR="00344048" w:rsidRPr="00335235">
        <w:rPr>
          <w:color w:val="383336"/>
        </w:rPr>
        <w:t>evaluaron roedores</w:t>
      </w:r>
      <w:r w:rsidR="00344048">
        <w:rPr>
          <w:color w:val="383336"/>
        </w:rPr>
        <w:t xml:space="preserve"> de las especie </w:t>
      </w:r>
      <w:proofErr w:type="spellStart"/>
      <w:r w:rsidR="00344048" w:rsidRPr="00344048">
        <w:rPr>
          <w:i/>
          <w:color w:val="383336"/>
        </w:rPr>
        <w:t>Rattus</w:t>
      </w:r>
      <w:proofErr w:type="spellEnd"/>
      <w:r w:rsidR="00344048" w:rsidRPr="00344048">
        <w:rPr>
          <w:i/>
          <w:color w:val="383336"/>
        </w:rPr>
        <w:t xml:space="preserve"> </w:t>
      </w:r>
      <w:proofErr w:type="spellStart"/>
      <w:r w:rsidR="00344048" w:rsidRPr="00344048">
        <w:rPr>
          <w:i/>
          <w:color w:val="383336"/>
        </w:rPr>
        <w:t>norvegicus</w:t>
      </w:r>
      <w:proofErr w:type="spellEnd"/>
      <w:r w:rsidR="00344048">
        <w:rPr>
          <w:color w:val="383336"/>
        </w:rPr>
        <w:t xml:space="preserve"> y se </w:t>
      </w:r>
      <w:r w:rsidRPr="00335235">
        <w:rPr>
          <w:color w:val="383336"/>
        </w:rPr>
        <w:t>recuperaron un total de 10 restos de Falconiformes producto de la caza de productores de aves de corral vecinos (</w:t>
      </w:r>
      <w:r w:rsidR="0009348F" w:rsidRPr="00335235">
        <w:rPr>
          <w:color w:val="383336"/>
        </w:rPr>
        <w:t xml:space="preserve">8 </w:t>
      </w:r>
      <w:proofErr w:type="spellStart"/>
      <w:r w:rsidR="0009348F" w:rsidRPr="00335235">
        <w:rPr>
          <w:i/>
          <w:color w:val="383336"/>
        </w:rPr>
        <w:t>Milvago</w:t>
      </w:r>
      <w:proofErr w:type="spellEnd"/>
      <w:r w:rsidR="0009348F" w:rsidRPr="00335235">
        <w:rPr>
          <w:i/>
          <w:color w:val="383336"/>
        </w:rPr>
        <w:t xml:space="preserve"> chimango</w:t>
      </w:r>
      <w:proofErr w:type="gramStart"/>
      <w:r w:rsidRPr="00335235">
        <w:rPr>
          <w:color w:val="383336"/>
        </w:rPr>
        <w:t>;1</w:t>
      </w:r>
      <w:proofErr w:type="gramEnd"/>
      <w:r w:rsidRPr="00335235">
        <w:rPr>
          <w:color w:val="383336"/>
        </w:rPr>
        <w:t xml:space="preserve"> </w:t>
      </w:r>
      <w:proofErr w:type="spellStart"/>
      <w:r w:rsidRPr="00335235">
        <w:rPr>
          <w:i/>
          <w:color w:val="383336"/>
        </w:rPr>
        <w:t>Buteo</w:t>
      </w:r>
      <w:proofErr w:type="spellEnd"/>
      <w:r w:rsidRPr="00335235">
        <w:rPr>
          <w:i/>
          <w:color w:val="383336"/>
        </w:rPr>
        <w:t xml:space="preserve"> </w:t>
      </w:r>
      <w:proofErr w:type="spellStart"/>
      <w:r w:rsidRPr="00335235">
        <w:rPr>
          <w:i/>
          <w:color w:val="383336"/>
        </w:rPr>
        <w:t>polyosoma</w:t>
      </w:r>
      <w:proofErr w:type="spellEnd"/>
      <w:r w:rsidRPr="00335235">
        <w:rPr>
          <w:color w:val="383336"/>
        </w:rPr>
        <w:t xml:space="preserve"> y 1 </w:t>
      </w:r>
      <w:proofErr w:type="spellStart"/>
      <w:r w:rsidRPr="00335235">
        <w:rPr>
          <w:i/>
          <w:color w:val="383336"/>
        </w:rPr>
        <w:t>Buteo</w:t>
      </w:r>
      <w:proofErr w:type="spellEnd"/>
      <w:r w:rsidRPr="00335235">
        <w:rPr>
          <w:i/>
          <w:color w:val="383336"/>
        </w:rPr>
        <w:t xml:space="preserve"> </w:t>
      </w:r>
      <w:proofErr w:type="spellStart"/>
      <w:r w:rsidRPr="00335235">
        <w:rPr>
          <w:i/>
          <w:color w:val="383336"/>
        </w:rPr>
        <w:t>magnirostris</w:t>
      </w:r>
      <w:proofErr w:type="spellEnd"/>
      <w:r w:rsidRPr="00335235">
        <w:rPr>
          <w:color w:val="383336"/>
        </w:rPr>
        <w:t>)</w:t>
      </w:r>
      <w:r w:rsidR="001D3766" w:rsidRPr="00335235">
        <w:rPr>
          <w:color w:val="383336"/>
        </w:rPr>
        <w:t xml:space="preserve">. </w:t>
      </w:r>
      <w:r w:rsidR="004E262A" w:rsidRPr="00335235">
        <w:rPr>
          <w:color w:val="383336"/>
        </w:rPr>
        <w:t>La eutanasia</w:t>
      </w:r>
      <w:r w:rsidR="00A571EA" w:rsidRPr="00335235">
        <w:rPr>
          <w:color w:val="383336"/>
        </w:rPr>
        <w:t xml:space="preserve"> de los roedores</w:t>
      </w:r>
      <w:r w:rsidR="004E262A" w:rsidRPr="00335235">
        <w:rPr>
          <w:color w:val="383336"/>
        </w:rPr>
        <w:t xml:space="preserve"> fue llevada a cabo mediante la utilización de un anestésico inhalatorio (isofluorano, Zuflax®); con 3 ml del anestésico se embebió un algodón dentro de un recipiente, en el cual se colocaba al roedor. Una vez realizada la necropsia</w:t>
      </w:r>
      <w:r w:rsidR="000D058D" w:rsidRPr="00335235">
        <w:rPr>
          <w:color w:val="383336"/>
        </w:rPr>
        <w:t xml:space="preserve"> de aves y roedores</w:t>
      </w:r>
      <w:r w:rsidR="004E262A" w:rsidRPr="00335235">
        <w:rPr>
          <w:color w:val="383336"/>
        </w:rPr>
        <w:t xml:space="preserve"> se separaron los </w:t>
      </w:r>
      <w:r w:rsidR="00A571EA" w:rsidRPr="00335235">
        <w:rPr>
          <w:color w:val="383336"/>
        </w:rPr>
        <w:t>diversos órganos</w:t>
      </w:r>
      <w:r w:rsidR="004E262A" w:rsidRPr="00335235">
        <w:rPr>
          <w:color w:val="383336"/>
        </w:rPr>
        <w:t xml:space="preserve"> y se fijaron con formol al 10%. La observación, cuantificaron y tipificación de los helmintos adultos extraídos por prospección se realizó con lupa Zeiss a 10x, 16x y 25x.</w:t>
      </w:r>
      <w:r w:rsidR="00A571EA" w:rsidRPr="00335235">
        <w:rPr>
          <w:color w:val="383336"/>
        </w:rPr>
        <w:t xml:space="preserve"> Todos los animales capturados se procesaron por el método de </w:t>
      </w:r>
      <w:r w:rsidR="00DC72D1" w:rsidRPr="00335235">
        <w:rPr>
          <w:color w:val="383336"/>
        </w:rPr>
        <w:t>digestión</w:t>
      </w:r>
      <w:r w:rsidR="005106B9">
        <w:rPr>
          <w:color w:val="383336"/>
        </w:rPr>
        <w:t xml:space="preserve"> artificial para </w:t>
      </w:r>
      <w:proofErr w:type="spellStart"/>
      <w:r w:rsidR="005106B9">
        <w:rPr>
          <w:color w:val="383336"/>
        </w:rPr>
        <w:t>triquinelosis</w:t>
      </w:r>
      <w:proofErr w:type="spellEnd"/>
      <w:r w:rsidR="005106B9">
        <w:rPr>
          <w:color w:val="383336"/>
        </w:rPr>
        <w:t>.</w:t>
      </w:r>
    </w:p>
    <w:p w:rsidR="003E04A8" w:rsidRPr="00335235" w:rsidRDefault="003E04A8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color w:val="383336"/>
          <w:sz w:val="24"/>
          <w:szCs w:val="24"/>
        </w:rPr>
      </w:pPr>
    </w:p>
    <w:p w:rsidR="003E04A8" w:rsidRPr="00335235" w:rsidRDefault="001D3766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color w:val="383336"/>
          <w:sz w:val="24"/>
          <w:szCs w:val="24"/>
        </w:rPr>
      </w:pPr>
      <w:r w:rsidRPr="00335235">
        <w:rPr>
          <w:rFonts w:ascii="Times New Roman" w:hAnsi="Times New Roman" w:cs="Times New Roman"/>
          <w:b/>
          <w:color w:val="383336"/>
          <w:sz w:val="24"/>
          <w:szCs w:val="24"/>
        </w:rPr>
        <w:t>R</w:t>
      </w:r>
      <w:r w:rsidR="00D92B82" w:rsidRPr="00335235">
        <w:rPr>
          <w:rFonts w:ascii="Times New Roman" w:hAnsi="Times New Roman" w:cs="Times New Roman"/>
          <w:b/>
          <w:color w:val="383336"/>
          <w:sz w:val="24"/>
          <w:szCs w:val="24"/>
        </w:rPr>
        <w:t>esultados:</w:t>
      </w:r>
    </w:p>
    <w:p w:rsidR="0000767A" w:rsidRDefault="001D3766" w:rsidP="00C51F05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383336"/>
          <w:sz w:val="24"/>
          <w:szCs w:val="24"/>
        </w:rPr>
      </w:pP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En las aves estudiadas se halló un ejemplar del nematode </w:t>
      </w: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>Capillaria tenuissima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en </w:t>
      </w: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>B. polyosoma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; 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todos los ejemplares de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</w:t>
      </w: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>M. chimango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se encontraron parasitados por lo que</w:t>
      </w:r>
      <w:r w:rsidR="0081395D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la prevalencia total de parasitosis fue de (PT=</w:t>
      </w:r>
      <w:r w:rsidR="008B1AB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100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81395D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 </w:t>
      </w:r>
      <w:r w:rsidR="0081395D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y la prevalencia p</w:t>
      </w:r>
      <w:r w:rsidR="008B1AB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ara cada especie parásita (P) fue de: para</w:t>
      </w:r>
      <w:r w:rsidR="00F56D03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el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nematode </w:t>
      </w: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>Synhimantus rectus</w:t>
      </w:r>
      <w:r w:rsidR="00550CA0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81395D" w:rsidRPr="00335235">
        <w:rPr>
          <w:rFonts w:ascii="Times New Roman" w:hAnsi="Times New Roman" w:cs="Times New Roman"/>
          <w:color w:val="383336"/>
          <w:sz w:val="24"/>
          <w:szCs w:val="24"/>
        </w:rPr>
        <w:t>(P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=87</w:t>
      </w:r>
      <w:r w:rsidR="00BE4AB5">
        <w:rPr>
          <w:rFonts w:ascii="Times New Roman" w:hAnsi="Times New Roman" w:cs="Times New Roman"/>
          <w:color w:val="383336"/>
          <w:sz w:val="24"/>
          <w:szCs w:val="24"/>
        </w:rPr>
        <w:t>.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5</w:t>
      </w:r>
      <w:r w:rsidR="0081395D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y  el </w:t>
      </w:r>
      <w:proofErr w:type="spellStart"/>
      <w:r w:rsidRPr="00335235">
        <w:rPr>
          <w:rFonts w:ascii="Times New Roman" w:hAnsi="Times New Roman" w:cs="Times New Roman"/>
          <w:color w:val="383336"/>
          <w:sz w:val="24"/>
          <w:szCs w:val="24"/>
        </w:rPr>
        <w:t>digeneo</w:t>
      </w:r>
      <w:proofErr w:type="spellEnd"/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</w:t>
      </w:r>
      <w:proofErr w:type="spellStart"/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>Neodyplostomun</w:t>
      </w:r>
      <w:proofErr w:type="spellEnd"/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proofErr w:type="spellStart"/>
      <w:r w:rsidR="001D20C9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sp</w:t>
      </w:r>
      <w:proofErr w:type="spellEnd"/>
      <w:r w:rsidR="0000767A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00767A" w:rsidRPr="00335235">
        <w:rPr>
          <w:rFonts w:ascii="Times New Roman" w:hAnsi="Times New Roman" w:cs="Times New Roman"/>
          <w:color w:val="383336"/>
          <w:sz w:val="24"/>
          <w:szCs w:val="24"/>
        </w:rPr>
        <w:t>(P=62)</w:t>
      </w:r>
      <w:r w:rsidR="001D20C9" w:rsidRPr="00335235">
        <w:rPr>
          <w:rFonts w:ascii="Times New Roman" w:hAnsi="Times New Roman" w:cs="Times New Roman"/>
          <w:color w:val="383336"/>
          <w:sz w:val="24"/>
          <w:szCs w:val="24"/>
        </w:rPr>
        <w:t>.</w:t>
      </w:r>
      <w:r w:rsidR="0000767A">
        <w:rPr>
          <w:rFonts w:ascii="Times New Roman" w:hAnsi="Times New Roman" w:cs="Times New Roman"/>
          <w:color w:val="383336"/>
          <w:sz w:val="24"/>
          <w:szCs w:val="24"/>
        </w:rPr>
        <w:t xml:space="preserve"> No se hallaron </w:t>
      </w:r>
      <w:r w:rsidR="005106B9">
        <w:rPr>
          <w:rFonts w:ascii="Times New Roman" w:hAnsi="Times New Roman" w:cs="Times New Roman"/>
          <w:color w:val="383336"/>
          <w:sz w:val="24"/>
          <w:szCs w:val="24"/>
        </w:rPr>
        <w:t>parásitos</w:t>
      </w:r>
      <w:r w:rsidR="0000767A">
        <w:rPr>
          <w:rFonts w:ascii="Times New Roman" w:hAnsi="Times New Roman" w:cs="Times New Roman"/>
          <w:color w:val="383336"/>
          <w:sz w:val="24"/>
          <w:szCs w:val="24"/>
        </w:rPr>
        <w:t xml:space="preserve"> en el ejemplar de </w:t>
      </w:r>
      <w:r w:rsidR="0000767A" w:rsidRPr="0000767A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B. </w:t>
      </w:r>
      <w:proofErr w:type="spellStart"/>
      <w:r w:rsidR="0000767A" w:rsidRPr="0000767A">
        <w:rPr>
          <w:rFonts w:ascii="Times New Roman" w:hAnsi="Times New Roman" w:cs="Times New Roman"/>
          <w:i/>
          <w:color w:val="383336"/>
          <w:sz w:val="24"/>
          <w:szCs w:val="24"/>
        </w:rPr>
        <w:t>magnirostris</w:t>
      </w:r>
      <w:proofErr w:type="spellEnd"/>
      <w:r w:rsidR="0000767A">
        <w:rPr>
          <w:rFonts w:ascii="Times New Roman" w:hAnsi="Times New Roman" w:cs="Times New Roman"/>
          <w:color w:val="383336"/>
          <w:sz w:val="24"/>
          <w:szCs w:val="24"/>
        </w:rPr>
        <w:t>.</w:t>
      </w:r>
    </w:p>
    <w:p w:rsidR="00827F3A" w:rsidRPr="00335235" w:rsidRDefault="0081395D" w:rsidP="00C51F05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515151"/>
          <w:sz w:val="24"/>
          <w:szCs w:val="24"/>
          <w:lang w:val="es-ES"/>
        </w:rPr>
      </w:pP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1D3766" w:rsidRPr="00335235">
        <w:rPr>
          <w:rFonts w:ascii="Times New Roman" w:hAnsi="Times New Roman" w:cs="Times New Roman"/>
          <w:color w:val="383336"/>
          <w:sz w:val="24"/>
          <w:szCs w:val="24"/>
        </w:rPr>
        <w:t>En los roedores</w:t>
      </w:r>
      <w:r w:rsidR="008B1AB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la prevalencia total de parasitosis fue de (PT= 75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)  </w:t>
      </w:r>
      <w:r w:rsidR="008B1AB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y la prevalencia para cada especie parásita fue de: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</w:t>
      </w:r>
      <w:r w:rsidR="009F3734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nematodes </w:t>
      </w:r>
      <w:r w:rsidR="009F373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Nippostrongylus brasiliensis</w:t>
      </w:r>
      <w:r w:rsidR="00751A8E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(P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=25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9F3734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; </w:t>
      </w:r>
      <w:r w:rsidR="009F373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Syphacia ovelata</w:t>
      </w:r>
      <w:r w:rsidR="00550CA0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(P</w:t>
      </w:r>
      <w:r w:rsidR="00BE4AB5">
        <w:rPr>
          <w:rFonts w:ascii="Times New Roman" w:hAnsi="Times New Roman" w:cs="Times New Roman"/>
          <w:color w:val="383336"/>
          <w:sz w:val="24"/>
          <w:szCs w:val="24"/>
        </w:rPr>
        <w:t>=12.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5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9F3734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; </w:t>
      </w:r>
      <w:r w:rsidR="009F373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Heterakis spumosa</w:t>
      </w:r>
      <w:r w:rsidR="00550CA0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(P</w:t>
      </w:r>
      <w:r w:rsidR="00BE4AB5">
        <w:rPr>
          <w:rFonts w:ascii="Times New Roman" w:hAnsi="Times New Roman" w:cs="Times New Roman"/>
          <w:color w:val="383336"/>
          <w:sz w:val="24"/>
          <w:szCs w:val="24"/>
        </w:rPr>
        <w:t>=12.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5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9F3734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; y de los cestodes </w:t>
      </w:r>
      <w:r w:rsidR="009F373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Hymenolepis diminuta</w:t>
      </w:r>
      <w:r w:rsidR="00550CA0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(P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=25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1D20C9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y formas larvarias de </w:t>
      </w:r>
      <w:r w:rsidR="009F373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Taenia </w:t>
      </w:r>
      <w:r w:rsidR="00352394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taeniformis</w:t>
      </w:r>
      <w:r w:rsidR="00352394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(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P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=25</w:t>
      </w:r>
      <w:r w:rsidR="00751A8E" w:rsidRPr="00335235">
        <w:rPr>
          <w:rFonts w:ascii="Times New Roman" w:hAnsi="Times New Roman" w:cs="Times New Roman"/>
          <w:color w:val="383336"/>
          <w:sz w:val="24"/>
          <w:szCs w:val="24"/>
        </w:rPr>
        <w:t>)</w:t>
      </w:r>
      <w:r w:rsidR="00BE4AB5">
        <w:rPr>
          <w:rFonts w:ascii="Times New Roman" w:hAnsi="Times New Roman" w:cs="Times New Roman"/>
          <w:color w:val="383336"/>
          <w:sz w:val="24"/>
          <w:szCs w:val="24"/>
        </w:rPr>
        <w:t>. A su vez, el 62.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>5 % de los</w:t>
      </w:r>
      <w:r w:rsidR="008B1ABA"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M. chimango</w:t>
      </w:r>
      <w:r w:rsidR="008B1ABA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y el un 25 %</w:t>
      </w:r>
      <w:r w:rsidR="005348A9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</w:t>
      </w:r>
      <w:r w:rsidR="008B1AB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de los roedores presentaron </w:t>
      </w:r>
      <w:r w:rsidR="005348A9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hiperparasitismo</w:t>
      </w:r>
      <w:r w:rsidR="009F3734" w:rsidRPr="00335235">
        <w:rPr>
          <w:rFonts w:ascii="Times New Roman" w:hAnsi="Times New Roman" w:cs="Times New Roman"/>
          <w:color w:val="383336"/>
          <w:sz w:val="24"/>
          <w:szCs w:val="24"/>
        </w:rPr>
        <w:t>.</w:t>
      </w:r>
      <w:r w:rsidR="00CE055E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</w:t>
      </w:r>
      <w:r w:rsidR="0068053D"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En ningún caso se encontró infestación por </w:t>
      </w:r>
      <w:r w:rsidR="0068053D" w:rsidRPr="00335235">
        <w:rPr>
          <w:rFonts w:ascii="Times New Roman" w:hAnsi="Times New Roman" w:cs="Times New Roman"/>
          <w:i/>
          <w:color w:val="383336"/>
          <w:sz w:val="24"/>
          <w:szCs w:val="24"/>
        </w:rPr>
        <w:t>Trichinella spiralis</w:t>
      </w:r>
      <w:r w:rsidR="0068053D" w:rsidRPr="00335235">
        <w:rPr>
          <w:rFonts w:ascii="Times New Roman" w:hAnsi="Times New Roman" w:cs="Times New Roman"/>
          <w:color w:val="383336"/>
          <w:sz w:val="24"/>
          <w:szCs w:val="24"/>
        </w:rPr>
        <w:t>.</w:t>
      </w:r>
      <w:r w:rsidR="00827F3A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</w:t>
      </w:r>
    </w:p>
    <w:p w:rsidR="0068053D" w:rsidRPr="00335235" w:rsidRDefault="0068053D" w:rsidP="00C51F05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383336"/>
          <w:sz w:val="24"/>
          <w:szCs w:val="24"/>
        </w:rPr>
      </w:pPr>
    </w:p>
    <w:p w:rsidR="00CE055E" w:rsidRPr="00335235" w:rsidRDefault="00CE055E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color w:val="383336"/>
          <w:sz w:val="24"/>
          <w:szCs w:val="24"/>
        </w:rPr>
      </w:pPr>
      <w:r w:rsidRPr="00335235">
        <w:rPr>
          <w:rFonts w:ascii="Times New Roman" w:hAnsi="Times New Roman" w:cs="Times New Roman"/>
          <w:b/>
          <w:color w:val="383336"/>
          <w:sz w:val="24"/>
          <w:szCs w:val="24"/>
        </w:rPr>
        <w:t>Conclusión:</w:t>
      </w:r>
    </w:p>
    <w:p w:rsidR="0014454F" w:rsidRPr="00335235" w:rsidRDefault="00352394" w:rsidP="00C51F05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515151"/>
          <w:sz w:val="24"/>
          <w:szCs w:val="24"/>
          <w:lang w:val="es-ES"/>
        </w:rPr>
      </w:pP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lastRenderedPageBreak/>
        <w:t xml:space="preserve">Las especies detectadas </w:t>
      </w:r>
      <w:r w:rsidR="0014454F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como</w:t>
      </w:r>
      <w:r w:rsidR="0014454F" w:rsidRPr="00335235">
        <w:rPr>
          <w:rFonts w:ascii="Times New Roman" w:hAnsi="Times New Roman" w:cs="Times New Roman"/>
        </w:rPr>
        <w:t xml:space="preserve"> </w:t>
      </w:r>
      <w:r w:rsidR="0014454F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agentes zoonóticos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fueron los cestodes </w:t>
      </w:r>
      <w:r w:rsidRPr="00335235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H. </w:t>
      </w:r>
      <w:r w:rsidRPr="00335235">
        <w:rPr>
          <w:rFonts w:ascii="Times New Roman" w:hAnsi="Times New Roman" w:cs="Times New Roman"/>
          <w:i/>
          <w:color w:val="515151"/>
          <w:sz w:val="24"/>
          <w:szCs w:val="24"/>
          <w:lang w:val="es-ES"/>
        </w:rPr>
        <w:t xml:space="preserve">diminuta 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y T taeniformis, ambas encontradas en </w:t>
      </w:r>
      <w:r w:rsidRPr="00335235">
        <w:rPr>
          <w:rFonts w:ascii="Times New Roman" w:hAnsi="Times New Roman" w:cs="Times New Roman"/>
          <w:i/>
          <w:color w:val="515151"/>
          <w:sz w:val="24"/>
          <w:szCs w:val="24"/>
          <w:lang w:val="es-ES"/>
        </w:rPr>
        <w:t xml:space="preserve">Rattus </w:t>
      </w:r>
      <w:r w:rsidR="0014454F" w:rsidRPr="00335235">
        <w:rPr>
          <w:rFonts w:ascii="Times New Roman" w:hAnsi="Times New Roman" w:cs="Times New Roman"/>
          <w:i/>
          <w:color w:val="515151"/>
          <w:sz w:val="24"/>
          <w:szCs w:val="24"/>
          <w:lang w:val="es-ES"/>
        </w:rPr>
        <w:t>norvergicus</w:t>
      </w:r>
      <w:r w:rsidR="0014454F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. En relación a</w:t>
      </w:r>
      <w:r w:rsidR="0014454F" w:rsidRPr="00335235">
        <w:rPr>
          <w:rFonts w:ascii="Times New Roman" w:hAnsi="Times New Roman" w:cs="Times New Roman"/>
          <w:color w:val="515151"/>
          <w:lang w:val="es-ES"/>
        </w:rPr>
        <w:t xml:space="preserve"> </w:t>
      </w:r>
      <w:r w:rsidR="0014454F"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la aplicación de un programa de estudio de potenciales fuentes de zoonosis en los establecimientos productivos de la región se incluirán estudios bacteriológicos</w:t>
      </w:r>
      <w:r w:rsidR="00AA7082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y coproparasitoló</w:t>
      </w:r>
      <w:r w:rsidR="0000767A">
        <w:rPr>
          <w:rFonts w:ascii="Times New Roman" w:hAnsi="Times New Roman" w:cs="Times New Roman"/>
          <w:color w:val="515151"/>
          <w:sz w:val="24"/>
          <w:szCs w:val="24"/>
          <w:lang w:val="es-ES"/>
        </w:rPr>
        <w:t>gicos de animales domésticos</w:t>
      </w:r>
      <w:r w:rsidR="00AB6DB1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y bacteriológicos en las áreas de faena y producción.</w:t>
      </w:r>
    </w:p>
    <w:p w:rsidR="00827F3A" w:rsidRPr="00335235" w:rsidRDefault="00827F3A" w:rsidP="00C51F05">
      <w:pPr>
        <w:ind w:left="0" w:firstLine="708"/>
        <w:rPr>
          <w:rFonts w:ascii="Times New Roman" w:hAnsi="Times New Roman" w:cs="Times New Roman"/>
          <w:color w:val="515151"/>
          <w:sz w:val="24"/>
          <w:szCs w:val="24"/>
          <w:lang w:val="es-ES"/>
        </w:rPr>
      </w:pP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Es de vital importancia que los organismos gubernamentales responsables de la producción, desarrollo y salud, así como las universidades, trabajen en conjunto diseñando lineamientos orientados al ordenamiento, zonificación y formalidad en la comercialización de tales producciones de manera que no atenten contra la salud y  a su vez  se comprometa con el cuidado del ambiente.</w:t>
      </w:r>
    </w:p>
    <w:sectPr w:rsidR="00827F3A" w:rsidRPr="00335235" w:rsidSect="002F232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BC1"/>
    <w:multiLevelType w:val="hybridMultilevel"/>
    <w:tmpl w:val="C42C87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4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7F3DEE"/>
    <w:multiLevelType w:val="hybridMultilevel"/>
    <w:tmpl w:val="203AD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94F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784092"/>
    <w:multiLevelType w:val="hybridMultilevel"/>
    <w:tmpl w:val="9A9CBB3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A4C5064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86"/>
    <w:rsid w:val="0000767A"/>
    <w:rsid w:val="000176CE"/>
    <w:rsid w:val="000202EF"/>
    <w:rsid w:val="00036ECC"/>
    <w:rsid w:val="00065B27"/>
    <w:rsid w:val="00077A1D"/>
    <w:rsid w:val="00092A48"/>
    <w:rsid w:val="0009348F"/>
    <w:rsid w:val="000D058D"/>
    <w:rsid w:val="000E0D77"/>
    <w:rsid w:val="001404CD"/>
    <w:rsid w:val="0014454F"/>
    <w:rsid w:val="00176CDE"/>
    <w:rsid w:val="00186227"/>
    <w:rsid w:val="001944D0"/>
    <w:rsid w:val="001D0AF7"/>
    <w:rsid w:val="001D20C9"/>
    <w:rsid w:val="001D3766"/>
    <w:rsid w:val="00216C09"/>
    <w:rsid w:val="0022333E"/>
    <w:rsid w:val="0024502C"/>
    <w:rsid w:val="0025101D"/>
    <w:rsid w:val="0028140F"/>
    <w:rsid w:val="002B29A7"/>
    <w:rsid w:val="002B2CFE"/>
    <w:rsid w:val="002B36DE"/>
    <w:rsid w:val="002D5BC0"/>
    <w:rsid w:val="002D616B"/>
    <w:rsid w:val="002E2A27"/>
    <w:rsid w:val="002F2321"/>
    <w:rsid w:val="00300D06"/>
    <w:rsid w:val="003125FB"/>
    <w:rsid w:val="00313091"/>
    <w:rsid w:val="00317946"/>
    <w:rsid w:val="00327112"/>
    <w:rsid w:val="003301A8"/>
    <w:rsid w:val="00335235"/>
    <w:rsid w:val="00344048"/>
    <w:rsid w:val="00352394"/>
    <w:rsid w:val="003625CA"/>
    <w:rsid w:val="00366960"/>
    <w:rsid w:val="00391D54"/>
    <w:rsid w:val="003B4888"/>
    <w:rsid w:val="003B6C53"/>
    <w:rsid w:val="003E04A8"/>
    <w:rsid w:val="003F5E77"/>
    <w:rsid w:val="00415EA0"/>
    <w:rsid w:val="00423EBB"/>
    <w:rsid w:val="0042523B"/>
    <w:rsid w:val="00426D9C"/>
    <w:rsid w:val="00433116"/>
    <w:rsid w:val="004B1FE1"/>
    <w:rsid w:val="004C1D3E"/>
    <w:rsid w:val="004E262A"/>
    <w:rsid w:val="004E71D5"/>
    <w:rsid w:val="004F06E0"/>
    <w:rsid w:val="005106B9"/>
    <w:rsid w:val="00515C66"/>
    <w:rsid w:val="005348A9"/>
    <w:rsid w:val="00550CA0"/>
    <w:rsid w:val="005546B1"/>
    <w:rsid w:val="00555AF1"/>
    <w:rsid w:val="0056467A"/>
    <w:rsid w:val="005929F0"/>
    <w:rsid w:val="005C1EF5"/>
    <w:rsid w:val="006342F8"/>
    <w:rsid w:val="0068053D"/>
    <w:rsid w:val="00687229"/>
    <w:rsid w:val="00687511"/>
    <w:rsid w:val="006C0FCC"/>
    <w:rsid w:val="006D3354"/>
    <w:rsid w:val="006D559E"/>
    <w:rsid w:val="006D7C85"/>
    <w:rsid w:val="006E19A2"/>
    <w:rsid w:val="00706BB9"/>
    <w:rsid w:val="00707A1D"/>
    <w:rsid w:val="0072450E"/>
    <w:rsid w:val="007354D2"/>
    <w:rsid w:val="007405BA"/>
    <w:rsid w:val="00751A8E"/>
    <w:rsid w:val="00763342"/>
    <w:rsid w:val="00772838"/>
    <w:rsid w:val="00782025"/>
    <w:rsid w:val="00783A8C"/>
    <w:rsid w:val="007A24A6"/>
    <w:rsid w:val="007B2B34"/>
    <w:rsid w:val="007B4115"/>
    <w:rsid w:val="007C2169"/>
    <w:rsid w:val="007C22CB"/>
    <w:rsid w:val="007D1032"/>
    <w:rsid w:val="007F4BC8"/>
    <w:rsid w:val="00807496"/>
    <w:rsid w:val="0081395D"/>
    <w:rsid w:val="00821496"/>
    <w:rsid w:val="00824CD0"/>
    <w:rsid w:val="00827F3A"/>
    <w:rsid w:val="0086664D"/>
    <w:rsid w:val="00867681"/>
    <w:rsid w:val="00876F7A"/>
    <w:rsid w:val="00881F7C"/>
    <w:rsid w:val="00883A80"/>
    <w:rsid w:val="008A5C94"/>
    <w:rsid w:val="008B1ABA"/>
    <w:rsid w:val="008B656F"/>
    <w:rsid w:val="008C1F6F"/>
    <w:rsid w:val="008E0CAD"/>
    <w:rsid w:val="008E7FA8"/>
    <w:rsid w:val="00912004"/>
    <w:rsid w:val="00944BB7"/>
    <w:rsid w:val="00971956"/>
    <w:rsid w:val="009A35F4"/>
    <w:rsid w:val="009C0BDC"/>
    <w:rsid w:val="009F3734"/>
    <w:rsid w:val="00A0256F"/>
    <w:rsid w:val="00A115CB"/>
    <w:rsid w:val="00A16D24"/>
    <w:rsid w:val="00A26966"/>
    <w:rsid w:val="00A3751C"/>
    <w:rsid w:val="00A571EA"/>
    <w:rsid w:val="00A66AA5"/>
    <w:rsid w:val="00AA7082"/>
    <w:rsid w:val="00AB6DB1"/>
    <w:rsid w:val="00AC0E85"/>
    <w:rsid w:val="00AD06BF"/>
    <w:rsid w:val="00AE73BC"/>
    <w:rsid w:val="00B041F5"/>
    <w:rsid w:val="00B12B54"/>
    <w:rsid w:val="00B21CDA"/>
    <w:rsid w:val="00B44E49"/>
    <w:rsid w:val="00B5031B"/>
    <w:rsid w:val="00B52204"/>
    <w:rsid w:val="00B5704C"/>
    <w:rsid w:val="00B65A9F"/>
    <w:rsid w:val="00B71557"/>
    <w:rsid w:val="00B80B6C"/>
    <w:rsid w:val="00B90EEC"/>
    <w:rsid w:val="00B933E2"/>
    <w:rsid w:val="00BD6601"/>
    <w:rsid w:val="00BE4AB5"/>
    <w:rsid w:val="00BE5DF3"/>
    <w:rsid w:val="00C25575"/>
    <w:rsid w:val="00C40C6A"/>
    <w:rsid w:val="00C51F05"/>
    <w:rsid w:val="00C52135"/>
    <w:rsid w:val="00C64638"/>
    <w:rsid w:val="00C76116"/>
    <w:rsid w:val="00C81537"/>
    <w:rsid w:val="00C822B2"/>
    <w:rsid w:val="00C84B72"/>
    <w:rsid w:val="00CA2217"/>
    <w:rsid w:val="00CD0F9C"/>
    <w:rsid w:val="00CD202B"/>
    <w:rsid w:val="00CE055E"/>
    <w:rsid w:val="00CE7A0D"/>
    <w:rsid w:val="00CF15A3"/>
    <w:rsid w:val="00CF4886"/>
    <w:rsid w:val="00D1113D"/>
    <w:rsid w:val="00D23B84"/>
    <w:rsid w:val="00D87987"/>
    <w:rsid w:val="00D92B82"/>
    <w:rsid w:val="00DC72D1"/>
    <w:rsid w:val="00DD4F6D"/>
    <w:rsid w:val="00DE6509"/>
    <w:rsid w:val="00DF2BEE"/>
    <w:rsid w:val="00E11ECE"/>
    <w:rsid w:val="00E21E16"/>
    <w:rsid w:val="00E26BF0"/>
    <w:rsid w:val="00E2789E"/>
    <w:rsid w:val="00E43A1F"/>
    <w:rsid w:val="00E96502"/>
    <w:rsid w:val="00E97812"/>
    <w:rsid w:val="00EB63AF"/>
    <w:rsid w:val="00EC5CFE"/>
    <w:rsid w:val="00F077CD"/>
    <w:rsid w:val="00F138DD"/>
    <w:rsid w:val="00F26622"/>
    <w:rsid w:val="00F27B0E"/>
    <w:rsid w:val="00F32E9F"/>
    <w:rsid w:val="00F44796"/>
    <w:rsid w:val="00F56D03"/>
    <w:rsid w:val="00F65D30"/>
    <w:rsid w:val="00FA75E2"/>
    <w:rsid w:val="00FB409A"/>
    <w:rsid w:val="00FC37CB"/>
    <w:rsid w:val="00FE2580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2B"/>
  </w:style>
  <w:style w:type="paragraph" w:styleId="Ttulo1">
    <w:name w:val="heading 1"/>
    <w:basedOn w:val="Normal"/>
    <w:next w:val="Normal"/>
    <w:link w:val="Ttulo1Car"/>
    <w:uiPriority w:val="9"/>
    <w:qFormat/>
    <w:rsid w:val="007F4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523B"/>
    <w:pPr>
      <w:keepNext/>
      <w:spacing w:line="480" w:lineRule="auto"/>
      <w:ind w:left="0"/>
      <w:jc w:val="left"/>
      <w:outlineLvl w:val="2"/>
    </w:pPr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488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8140F"/>
    <w:rPr>
      <w:color w:val="336699"/>
      <w:u w:val="single"/>
    </w:rPr>
  </w:style>
  <w:style w:type="paragraph" w:styleId="NormalWeb">
    <w:name w:val="Normal (Web)"/>
    <w:basedOn w:val="Normal"/>
    <w:uiPriority w:val="99"/>
    <w:unhideWhenUsed/>
    <w:rsid w:val="0028140F"/>
    <w:pPr>
      <w:spacing w:before="100" w:beforeAutospacing="1" w:after="100" w:afterAutospacing="1"/>
      <w:ind w:left="0"/>
      <w:jc w:val="left"/>
    </w:pPr>
    <w:rPr>
      <w:rFonts w:ascii="Arial" w:eastAsiaTheme="minorEastAsia" w:hAnsi="Arial" w:cs="Arial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092A48"/>
    <w:rPr>
      <w:i/>
      <w:iCs/>
    </w:rPr>
  </w:style>
  <w:style w:type="paragraph" w:styleId="Prrafodelista">
    <w:name w:val="List Paragraph"/>
    <w:basedOn w:val="Normal"/>
    <w:uiPriority w:val="34"/>
    <w:qFormat/>
    <w:rsid w:val="007D103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24502C"/>
    <w:pPr>
      <w:ind w:left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502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502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502C"/>
  </w:style>
  <w:style w:type="character" w:customStyle="1" w:styleId="longtext">
    <w:name w:val="long_text"/>
    <w:basedOn w:val="Fuentedeprrafopredeter"/>
    <w:rsid w:val="0024502C"/>
  </w:style>
  <w:style w:type="character" w:customStyle="1" w:styleId="bluetext1">
    <w:name w:val="bluetext1"/>
    <w:basedOn w:val="Fuentedeprrafopredeter"/>
    <w:rsid w:val="00B041F5"/>
    <w:rPr>
      <w:rFonts w:ascii="Arial" w:hAnsi="Arial" w:cs="Arial" w:hint="default"/>
      <w:color w:val="336699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42523B"/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15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153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15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153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3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3BC"/>
    <w:rPr>
      <w:sz w:val="20"/>
      <w:szCs w:val="20"/>
    </w:rPr>
  </w:style>
  <w:style w:type="character" w:customStyle="1" w:styleId="hps">
    <w:name w:val="hps"/>
    <w:basedOn w:val="Fuentedeprrafopredeter"/>
    <w:rsid w:val="00D23B84"/>
  </w:style>
  <w:style w:type="character" w:customStyle="1" w:styleId="atn">
    <w:name w:val="atn"/>
    <w:basedOn w:val="Fuentedeprrafopredeter"/>
    <w:rsid w:val="00D2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2B"/>
  </w:style>
  <w:style w:type="paragraph" w:styleId="Ttulo1">
    <w:name w:val="heading 1"/>
    <w:basedOn w:val="Normal"/>
    <w:next w:val="Normal"/>
    <w:link w:val="Ttulo1Car"/>
    <w:uiPriority w:val="9"/>
    <w:qFormat/>
    <w:rsid w:val="007F4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523B"/>
    <w:pPr>
      <w:keepNext/>
      <w:spacing w:line="480" w:lineRule="auto"/>
      <w:ind w:left="0"/>
      <w:jc w:val="left"/>
      <w:outlineLvl w:val="2"/>
    </w:pPr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488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8140F"/>
    <w:rPr>
      <w:color w:val="336699"/>
      <w:u w:val="single"/>
    </w:rPr>
  </w:style>
  <w:style w:type="paragraph" w:styleId="NormalWeb">
    <w:name w:val="Normal (Web)"/>
    <w:basedOn w:val="Normal"/>
    <w:uiPriority w:val="99"/>
    <w:unhideWhenUsed/>
    <w:rsid w:val="0028140F"/>
    <w:pPr>
      <w:spacing w:before="100" w:beforeAutospacing="1" w:after="100" w:afterAutospacing="1"/>
      <w:ind w:left="0"/>
      <w:jc w:val="left"/>
    </w:pPr>
    <w:rPr>
      <w:rFonts w:ascii="Arial" w:eastAsiaTheme="minorEastAsia" w:hAnsi="Arial" w:cs="Arial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092A48"/>
    <w:rPr>
      <w:i/>
      <w:iCs/>
    </w:rPr>
  </w:style>
  <w:style w:type="paragraph" w:styleId="Prrafodelista">
    <w:name w:val="List Paragraph"/>
    <w:basedOn w:val="Normal"/>
    <w:uiPriority w:val="34"/>
    <w:qFormat/>
    <w:rsid w:val="007D103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24502C"/>
    <w:pPr>
      <w:ind w:left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502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502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502C"/>
  </w:style>
  <w:style w:type="character" w:customStyle="1" w:styleId="longtext">
    <w:name w:val="long_text"/>
    <w:basedOn w:val="Fuentedeprrafopredeter"/>
    <w:rsid w:val="0024502C"/>
  </w:style>
  <w:style w:type="character" w:customStyle="1" w:styleId="bluetext1">
    <w:name w:val="bluetext1"/>
    <w:basedOn w:val="Fuentedeprrafopredeter"/>
    <w:rsid w:val="00B041F5"/>
    <w:rPr>
      <w:rFonts w:ascii="Arial" w:hAnsi="Arial" w:cs="Arial" w:hint="default"/>
      <w:color w:val="336699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42523B"/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15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153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15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153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3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3BC"/>
    <w:rPr>
      <w:sz w:val="20"/>
      <w:szCs w:val="20"/>
    </w:rPr>
  </w:style>
  <w:style w:type="character" w:customStyle="1" w:styleId="hps">
    <w:name w:val="hps"/>
    <w:basedOn w:val="Fuentedeprrafopredeter"/>
    <w:rsid w:val="00D23B84"/>
  </w:style>
  <w:style w:type="character" w:customStyle="1" w:styleId="atn">
    <w:name w:val="atn"/>
    <w:basedOn w:val="Fuentedeprrafopredeter"/>
    <w:rsid w:val="00D2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52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578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2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76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7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905098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04224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8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8109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97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0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41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73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06455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4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4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04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915654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8654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8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C85E-F6BD-4ED4-B371-CA241138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exequiel</dc:creator>
  <cp:lastModifiedBy>lupa</cp:lastModifiedBy>
  <cp:revision>2</cp:revision>
  <dcterms:created xsi:type="dcterms:W3CDTF">2014-03-25T21:14:00Z</dcterms:created>
  <dcterms:modified xsi:type="dcterms:W3CDTF">2014-03-25T21:14:00Z</dcterms:modified>
</cp:coreProperties>
</file>