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D17" w:rsidRDefault="004D7D17" w:rsidP="004D7D17">
      <w:pPr>
        <w:spacing w:after="0" w:line="240" w:lineRule="auto"/>
        <w:jc w:val="center"/>
        <w:rPr>
          <w:rFonts w:ascii="Times New Roman" w:hAnsi="Times New Roman"/>
          <w:sz w:val="28"/>
          <w:szCs w:val="28"/>
        </w:rPr>
      </w:pPr>
      <w:r w:rsidRPr="005D5FA6">
        <w:rPr>
          <w:rFonts w:ascii="Times New Roman" w:hAnsi="Times New Roman"/>
          <w:sz w:val="28"/>
          <w:szCs w:val="28"/>
        </w:rPr>
        <w:t>Determinación de zoonosis parasitarias en caninos de un barrio ribereño</w:t>
      </w:r>
      <w:bookmarkStart w:id="0" w:name="_GoBack"/>
      <w:bookmarkEnd w:id="0"/>
    </w:p>
    <w:p w:rsidR="004D7D17" w:rsidRPr="005D5FA6" w:rsidRDefault="004D7D17" w:rsidP="004D7D17">
      <w:pPr>
        <w:spacing w:after="0" w:line="240" w:lineRule="auto"/>
        <w:jc w:val="center"/>
        <w:rPr>
          <w:rFonts w:ascii="Times New Roman" w:hAnsi="Times New Roman"/>
          <w:sz w:val="28"/>
          <w:szCs w:val="28"/>
        </w:rPr>
      </w:pPr>
    </w:p>
    <w:p w:rsidR="004D7D17" w:rsidRDefault="004D7D17" w:rsidP="004D7D17">
      <w:pPr>
        <w:spacing w:after="0" w:line="240" w:lineRule="auto"/>
        <w:jc w:val="center"/>
        <w:rPr>
          <w:rFonts w:ascii="Times New Roman" w:hAnsi="Times New Roman"/>
          <w:color w:val="3E454C"/>
          <w:sz w:val="24"/>
          <w:szCs w:val="24"/>
          <w:shd w:val="clear" w:color="auto" w:fill="F7F7F7"/>
        </w:rPr>
      </w:pPr>
      <w:proofErr w:type="spellStart"/>
      <w:r w:rsidRPr="00F049C5">
        <w:rPr>
          <w:rFonts w:ascii="Times New Roman" w:hAnsi="Times New Roman"/>
          <w:sz w:val="24"/>
          <w:szCs w:val="24"/>
        </w:rPr>
        <w:t>Determination</w:t>
      </w:r>
      <w:proofErr w:type="spellEnd"/>
      <w:r w:rsidRPr="00F049C5">
        <w:rPr>
          <w:rFonts w:ascii="Times New Roman" w:hAnsi="Times New Roman"/>
          <w:sz w:val="24"/>
          <w:szCs w:val="24"/>
        </w:rPr>
        <w:t xml:space="preserve"> of </w:t>
      </w:r>
      <w:proofErr w:type="spellStart"/>
      <w:r w:rsidRPr="00F049C5">
        <w:rPr>
          <w:rFonts w:ascii="Times New Roman" w:hAnsi="Times New Roman"/>
          <w:sz w:val="24"/>
          <w:szCs w:val="24"/>
        </w:rPr>
        <w:t>canine</w:t>
      </w:r>
      <w:proofErr w:type="spellEnd"/>
      <w:r w:rsidRPr="00F049C5">
        <w:rPr>
          <w:rFonts w:ascii="Times New Roman" w:hAnsi="Times New Roman"/>
          <w:sz w:val="24"/>
          <w:szCs w:val="24"/>
        </w:rPr>
        <w:t xml:space="preserve"> </w:t>
      </w:r>
      <w:proofErr w:type="spellStart"/>
      <w:r w:rsidRPr="00F049C5">
        <w:rPr>
          <w:rFonts w:ascii="Times New Roman" w:hAnsi="Times New Roman"/>
          <w:sz w:val="24"/>
          <w:szCs w:val="24"/>
        </w:rPr>
        <w:t>zoonoses</w:t>
      </w:r>
      <w:proofErr w:type="spellEnd"/>
      <w:r w:rsidRPr="00F049C5">
        <w:rPr>
          <w:rFonts w:ascii="Times New Roman" w:hAnsi="Times New Roman"/>
          <w:sz w:val="24"/>
          <w:szCs w:val="24"/>
        </w:rPr>
        <w:t xml:space="preserve"> in a </w:t>
      </w:r>
      <w:proofErr w:type="spellStart"/>
      <w:r w:rsidRPr="00F049C5">
        <w:rPr>
          <w:rFonts w:ascii="Times New Roman" w:hAnsi="Times New Roman"/>
          <w:sz w:val="24"/>
          <w:szCs w:val="24"/>
        </w:rPr>
        <w:t>coastal</w:t>
      </w:r>
      <w:proofErr w:type="spellEnd"/>
      <w:r w:rsidRPr="00F049C5">
        <w:rPr>
          <w:rFonts w:ascii="Times New Roman" w:hAnsi="Times New Roman"/>
          <w:sz w:val="24"/>
          <w:szCs w:val="24"/>
        </w:rPr>
        <w:t xml:space="preserve"> </w:t>
      </w:r>
      <w:proofErr w:type="spellStart"/>
      <w:r>
        <w:rPr>
          <w:rFonts w:ascii="Times New Roman" w:hAnsi="Times New Roman"/>
          <w:sz w:val="24"/>
          <w:szCs w:val="24"/>
        </w:rPr>
        <w:t>neighborhood</w:t>
      </w:r>
      <w:proofErr w:type="spellEnd"/>
      <w:r>
        <w:rPr>
          <w:rFonts w:ascii="Times New Roman" w:hAnsi="Times New Roman"/>
          <w:sz w:val="24"/>
          <w:szCs w:val="24"/>
        </w:rPr>
        <w:t>.</w:t>
      </w:r>
    </w:p>
    <w:p w:rsidR="004D7D17" w:rsidRDefault="004D7D17" w:rsidP="004D7D17">
      <w:pPr>
        <w:spacing w:after="0" w:line="240" w:lineRule="auto"/>
        <w:jc w:val="both"/>
        <w:rPr>
          <w:rFonts w:ascii="Times New Roman" w:hAnsi="Times New Roman"/>
          <w:sz w:val="20"/>
          <w:szCs w:val="20"/>
        </w:rPr>
      </w:pPr>
    </w:p>
    <w:p w:rsidR="004D7D17" w:rsidRDefault="004D7D17" w:rsidP="004D7D17">
      <w:pPr>
        <w:spacing w:after="0" w:line="240" w:lineRule="auto"/>
        <w:jc w:val="both"/>
        <w:rPr>
          <w:rFonts w:ascii="Times New Roman" w:hAnsi="Times New Roman"/>
          <w:sz w:val="20"/>
          <w:szCs w:val="20"/>
        </w:rPr>
      </w:pPr>
    </w:p>
    <w:p w:rsidR="004D7D17" w:rsidRDefault="004D7D17" w:rsidP="004D7D17">
      <w:pPr>
        <w:spacing w:after="0" w:line="240" w:lineRule="auto"/>
        <w:jc w:val="both"/>
        <w:rPr>
          <w:rFonts w:ascii="Times New Roman" w:hAnsi="Times New Roman"/>
          <w:sz w:val="20"/>
          <w:szCs w:val="20"/>
        </w:rPr>
      </w:pPr>
      <w:r w:rsidRPr="009E40BE">
        <w:rPr>
          <w:rFonts w:ascii="Times New Roman" w:hAnsi="Times New Roman"/>
          <w:sz w:val="20"/>
          <w:szCs w:val="20"/>
        </w:rPr>
        <w:t>Palabras clave</w:t>
      </w:r>
      <w:r>
        <w:rPr>
          <w:rFonts w:ascii="Times New Roman" w:hAnsi="Times New Roman"/>
          <w:sz w:val="20"/>
          <w:szCs w:val="20"/>
        </w:rPr>
        <w:t>: zoonosis parasitarias, caninos, barrio ribereño</w:t>
      </w:r>
    </w:p>
    <w:p w:rsidR="004D7D17" w:rsidRPr="009E40BE" w:rsidRDefault="004D7D17" w:rsidP="004D7D17">
      <w:pPr>
        <w:spacing w:after="0" w:line="240" w:lineRule="auto"/>
        <w:jc w:val="both"/>
        <w:rPr>
          <w:rFonts w:ascii="Times New Roman" w:hAnsi="Times New Roman"/>
          <w:sz w:val="20"/>
          <w:szCs w:val="20"/>
        </w:rPr>
      </w:pPr>
    </w:p>
    <w:p w:rsidR="004D7D17" w:rsidRPr="00036BD7" w:rsidRDefault="004D7D17" w:rsidP="004D7D17">
      <w:pPr>
        <w:spacing w:after="0" w:line="240" w:lineRule="auto"/>
        <w:jc w:val="both"/>
        <w:rPr>
          <w:rFonts w:ascii="Times New Roman" w:hAnsi="Times New Roman"/>
          <w:sz w:val="24"/>
          <w:szCs w:val="24"/>
        </w:rPr>
      </w:pPr>
      <w:r w:rsidRPr="00036BD7">
        <w:rPr>
          <w:rFonts w:ascii="Times New Roman" w:hAnsi="Times New Roman"/>
          <w:b/>
          <w:sz w:val="24"/>
          <w:szCs w:val="24"/>
        </w:rPr>
        <w:t>Introducción:</w:t>
      </w:r>
      <w:r w:rsidRPr="00036BD7">
        <w:rPr>
          <w:rFonts w:ascii="Times New Roman" w:hAnsi="Times New Roman"/>
          <w:sz w:val="24"/>
          <w:szCs w:val="24"/>
        </w:rPr>
        <w:t xml:space="preserve"> Las parasitosis caninas constituyen un problema de salud ambiental, ya que no solo pueden afectar a los perros sino también a humanos, utilizando el ambiente como vía de trasmisión. Si bien las parasitosis caninas presentan distribución mundial, determinadas condiciones ambientales y conductas humanas permiten que las prevalencias sean elevadas en algunas áreas.</w:t>
      </w:r>
    </w:p>
    <w:p w:rsidR="004D7D17" w:rsidRPr="00036BD7" w:rsidRDefault="004D7D17" w:rsidP="004D7D17">
      <w:pPr>
        <w:spacing w:after="0" w:line="240" w:lineRule="auto"/>
        <w:jc w:val="both"/>
        <w:rPr>
          <w:rFonts w:ascii="Times New Roman" w:hAnsi="Times New Roman"/>
          <w:sz w:val="24"/>
          <w:szCs w:val="24"/>
        </w:rPr>
      </w:pPr>
      <w:r w:rsidRPr="00036BD7">
        <w:rPr>
          <w:rFonts w:ascii="Times New Roman" w:hAnsi="Times New Roman"/>
          <w:sz w:val="24"/>
          <w:szCs w:val="24"/>
        </w:rPr>
        <w:t xml:space="preserve">Los objetivos del presente trabajo fueron: Diagnosticar las parasitosis de la población canina en un área de riesgo sanitario y confeccionar una </w:t>
      </w:r>
      <w:proofErr w:type="spellStart"/>
      <w:r w:rsidRPr="00036BD7">
        <w:rPr>
          <w:rFonts w:ascii="Times New Roman" w:hAnsi="Times New Roman"/>
          <w:sz w:val="24"/>
          <w:szCs w:val="24"/>
        </w:rPr>
        <w:t>seroteca</w:t>
      </w:r>
      <w:proofErr w:type="spellEnd"/>
      <w:r w:rsidRPr="00036BD7">
        <w:rPr>
          <w:rFonts w:ascii="Times New Roman" w:hAnsi="Times New Roman"/>
          <w:sz w:val="24"/>
          <w:szCs w:val="24"/>
        </w:rPr>
        <w:t xml:space="preserve"> a fin de investigar en un futuro cercano la posible presencia de otros patógenos</w:t>
      </w:r>
    </w:p>
    <w:p w:rsidR="004D7D17" w:rsidRPr="00036BD7" w:rsidRDefault="004D7D17" w:rsidP="004D7D17">
      <w:pPr>
        <w:spacing w:after="0" w:line="240" w:lineRule="auto"/>
        <w:jc w:val="both"/>
        <w:rPr>
          <w:rFonts w:ascii="Times New Roman" w:hAnsi="Times New Roman"/>
          <w:sz w:val="24"/>
          <w:szCs w:val="24"/>
        </w:rPr>
      </w:pPr>
      <w:r w:rsidRPr="00036BD7">
        <w:rPr>
          <w:rFonts w:ascii="Times New Roman" w:hAnsi="Times New Roman"/>
          <w:b/>
          <w:sz w:val="24"/>
          <w:szCs w:val="24"/>
        </w:rPr>
        <w:t>Materiales y métodos</w:t>
      </w:r>
      <w:r w:rsidRPr="00036BD7">
        <w:rPr>
          <w:rFonts w:ascii="Times New Roman" w:hAnsi="Times New Roman"/>
          <w:sz w:val="24"/>
          <w:szCs w:val="24"/>
        </w:rPr>
        <w:t>: En el marco del proyecto de Voluntariado Universitario “Prevención de zoonosis parasitarias” se asistió mensualmente al barrio “El Molino” de Punta Lara, localidad de Ensenada (34° 49′ 0″ S, 57° 58′ 0″ W) entre marzo de 2012 y Abril de 2014, exceptuando los meses de enero y febrero. Se trata de una población carenciada que habita viviendas precarias en una zona ribereña, con alta densidad de caninos.</w:t>
      </w:r>
    </w:p>
    <w:p w:rsidR="004D7D17" w:rsidRPr="00036BD7" w:rsidRDefault="004D7D17" w:rsidP="004D7D17">
      <w:pPr>
        <w:spacing w:after="0" w:line="240" w:lineRule="auto"/>
        <w:jc w:val="both"/>
        <w:rPr>
          <w:rFonts w:ascii="Times New Roman" w:hAnsi="Times New Roman"/>
          <w:sz w:val="24"/>
          <w:szCs w:val="24"/>
        </w:rPr>
      </w:pPr>
      <w:r w:rsidRPr="00036BD7">
        <w:rPr>
          <w:rFonts w:ascii="Times New Roman" w:hAnsi="Times New Roman"/>
          <w:sz w:val="24"/>
          <w:szCs w:val="24"/>
        </w:rPr>
        <w:t xml:space="preserve">Se tomaron 162 muestras fecales caninas, previa aplicación de enemas evacuantes. Las mismas fueron trasladadas al laboratorio e inmediatamente analizadas por observación directa, técnica de flotación de </w:t>
      </w:r>
      <w:proofErr w:type="spellStart"/>
      <w:r w:rsidRPr="00036BD7">
        <w:rPr>
          <w:rFonts w:ascii="Times New Roman" w:hAnsi="Times New Roman"/>
          <w:sz w:val="24"/>
          <w:szCs w:val="24"/>
        </w:rPr>
        <w:t>Sheather</w:t>
      </w:r>
      <w:proofErr w:type="spellEnd"/>
      <w:r w:rsidRPr="00036BD7">
        <w:rPr>
          <w:rFonts w:ascii="Times New Roman" w:hAnsi="Times New Roman"/>
          <w:sz w:val="24"/>
          <w:szCs w:val="24"/>
        </w:rPr>
        <w:t xml:space="preserve"> y sedimentación de </w:t>
      </w:r>
      <w:proofErr w:type="spellStart"/>
      <w:r w:rsidRPr="00036BD7">
        <w:rPr>
          <w:rFonts w:ascii="Times New Roman" w:hAnsi="Times New Roman"/>
          <w:sz w:val="24"/>
          <w:szCs w:val="24"/>
        </w:rPr>
        <w:t>Telemann</w:t>
      </w:r>
      <w:proofErr w:type="spellEnd"/>
      <w:r w:rsidRPr="00036BD7">
        <w:rPr>
          <w:rFonts w:ascii="Times New Roman" w:hAnsi="Times New Roman"/>
          <w:sz w:val="24"/>
          <w:szCs w:val="24"/>
        </w:rPr>
        <w:t xml:space="preserve"> modificada. Se extrajeron 67 muestras de sangre con y sin anticoagulante por </w:t>
      </w:r>
      <w:proofErr w:type="spellStart"/>
      <w:r w:rsidRPr="00036BD7">
        <w:rPr>
          <w:rFonts w:ascii="Times New Roman" w:hAnsi="Times New Roman"/>
          <w:sz w:val="24"/>
          <w:szCs w:val="24"/>
        </w:rPr>
        <w:t>venopunción</w:t>
      </w:r>
      <w:proofErr w:type="spellEnd"/>
      <w:r w:rsidRPr="00036BD7">
        <w:rPr>
          <w:rFonts w:ascii="Times New Roman" w:hAnsi="Times New Roman"/>
          <w:sz w:val="24"/>
          <w:szCs w:val="24"/>
        </w:rPr>
        <w:t xml:space="preserve"> cefálica. Las muestras con anticoagulantes fueron analizadas mediante la técnica de </w:t>
      </w:r>
      <w:proofErr w:type="spellStart"/>
      <w:r w:rsidRPr="00036BD7">
        <w:rPr>
          <w:rFonts w:ascii="Times New Roman" w:hAnsi="Times New Roman"/>
          <w:sz w:val="24"/>
          <w:szCs w:val="24"/>
        </w:rPr>
        <w:t>Knott</w:t>
      </w:r>
      <w:proofErr w:type="spellEnd"/>
      <w:r w:rsidRPr="00036BD7">
        <w:rPr>
          <w:rFonts w:ascii="Times New Roman" w:hAnsi="Times New Roman"/>
          <w:sz w:val="24"/>
          <w:szCs w:val="24"/>
        </w:rPr>
        <w:t xml:space="preserve">. Los sueros sanguíneos se separaron, </w:t>
      </w:r>
      <w:proofErr w:type="spellStart"/>
      <w:r w:rsidRPr="00036BD7">
        <w:rPr>
          <w:rFonts w:ascii="Times New Roman" w:hAnsi="Times New Roman"/>
          <w:sz w:val="24"/>
          <w:szCs w:val="24"/>
        </w:rPr>
        <w:t>alicuotaron</w:t>
      </w:r>
      <w:proofErr w:type="spellEnd"/>
      <w:r w:rsidRPr="00036BD7">
        <w:rPr>
          <w:rFonts w:ascii="Times New Roman" w:hAnsi="Times New Roman"/>
          <w:sz w:val="24"/>
          <w:szCs w:val="24"/>
        </w:rPr>
        <w:t xml:space="preserve"> y congelaron. Se observó la piel a los 162 caninos analizados y se realizaron raspados a 65 caninos con lesiones compatibles con sarna. Los raspados se tomaron de diferentes lesiones presionando la piel con los dedos para favorecer la salida de los ácaros desde el folículo piloso a la superficie, el raspado se efectúo con hoja de bisturí hasta producir sangrado capilar. </w:t>
      </w:r>
    </w:p>
    <w:p w:rsidR="004D7D17" w:rsidRDefault="004D7D17" w:rsidP="004D7D17">
      <w:pPr>
        <w:spacing w:line="240" w:lineRule="auto"/>
        <w:jc w:val="both"/>
        <w:rPr>
          <w:rStyle w:val="nfasis"/>
          <w:rFonts w:ascii="Times New Roman" w:hAnsi="Times New Roman"/>
          <w:bCs/>
          <w:i w:val="0"/>
          <w:iCs w:val="0"/>
          <w:sz w:val="24"/>
          <w:szCs w:val="24"/>
          <w:shd w:val="clear" w:color="auto" w:fill="FFFFFF"/>
        </w:rPr>
      </w:pPr>
      <w:r w:rsidRPr="00036BD7">
        <w:rPr>
          <w:rFonts w:ascii="Times New Roman" w:hAnsi="Times New Roman"/>
          <w:b/>
          <w:sz w:val="24"/>
          <w:szCs w:val="24"/>
        </w:rPr>
        <w:t xml:space="preserve">Resultados: </w:t>
      </w:r>
      <w:r w:rsidRPr="00036BD7">
        <w:rPr>
          <w:rFonts w:ascii="Times New Roman" w:hAnsi="Times New Roman"/>
          <w:sz w:val="24"/>
          <w:szCs w:val="24"/>
        </w:rPr>
        <w:t>Del total de 162 muestras de materia fecal examinadas, 132 (81</w:t>
      </w:r>
      <w:r>
        <w:rPr>
          <w:rFonts w:ascii="Times New Roman" w:hAnsi="Times New Roman"/>
          <w:sz w:val="24"/>
          <w:szCs w:val="24"/>
        </w:rPr>
        <w:t>.</w:t>
      </w:r>
      <w:r w:rsidRPr="00036BD7">
        <w:rPr>
          <w:rFonts w:ascii="Times New Roman" w:hAnsi="Times New Roman"/>
          <w:sz w:val="24"/>
          <w:szCs w:val="24"/>
        </w:rPr>
        <w:t xml:space="preserve">48%) resultaron positivas. Las prevalencias observadas fueron: </w:t>
      </w:r>
      <w:proofErr w:type="spellStart"/>
      <w:r w:rsidRPr="00036BD7">
        <w:rPr>
          <w:rStyle w:val="nfasis"/>
          <w:rFonts w:ascii="Times New Roman" w:hAnsi="Times New Roman"/>
          <w:bCs/>
          <w:i w:val="0"/>
          <w:iCs w:val="0"/>
          <w:sz w:val="24"/>
          <w:szCs w:val="24"/>
          <w:shd w:val="clear" w:color="auto" w:fill="FFFFFF"/>
        </w:rPr>
        <w:t>Ancylostomideos</w:t>
      </w:r>
      <w:proofErr w:type="spellEnd"/>
      <w:r w:rsidRPr="00036BD7">
        <w:rPr>
          <w:rStyle w:val="nfasis"/>
          <w:rFonts w:ascii="Times New Roman" w:hAnsi="Times New Roman"/>
          <w:bCs/>
          <w:i w:val="0"/>
          <w:iCs w:val="0"/>
          <w:sz w:val="24"/>
          <w:szCs w:val="24"/>
          <w:shd w:val="clear" w:color="auto" w:fill="FFFFFF"/>
        </w:rPr>
        <w:t xml:space="preserve"> 69,75% </w:t>
      </w:r>
      <w:proofErr w:type="spellStart"/>
      <w:r w:rsidRPr="00036BD7">
        <w:rPr>
          <w:rFonts w:ascii="Times New Roman" w:hAnsi="Times New Roman"/>
          <w:i/>
          <w:sz w:val="24"/>
          <w:szCs w:val="24"/>
        </w:rPr>
        <w:t>Toxocara</w:t>
      </w:r>
      <w:proofErr w:type="spellEnd"/>
      <w:r w:rsidRPr="00036BD7">
        <w:rPr>
          <w:rFonts w:ascii="Times New Roman" w:hAnsi="Times New Roman"/>
          <w:i/>
          <w:sz w:val="24"/>
          <w:szCs w:val="24"/>
        </w:rPr>
        <w:t xml:space="preserve"> </w:t>
      </w:r>
      <w:proofErr w:type="spellStart"/>
      <w:r w:rsidRPr="00036BD7">
        <w:rPr>
          <w:rFonts w:ascii="Times New Roman" w:hAnsi="Times New Roman"/>
          <w:i/>
          <w:sz w:val="24"/>
          <w:szCs w:val="24"/>
        </w:rPr>
        <w:t>canis</w:t>
      </w:r>
      <w:proofErr w:type="spellEnd"/>
      <w:r w:rsidRPr="00036BD7">
        <w:rPr>
          <w:rFonts w:ascii="Times New Roman" w:hAnsi="Times New Roman"/>
          <w:sz w:val="24"/>
          <w:szCs w:val="24"/>
        </w:rPr>
        <w:t xml:space="preserve"> 22</w:t>
      </w:r>
      <w:r>
        <w:rPr>
          <w:rFonts w:ascii="Times New Roman" w:hAnsi="Times New Roman"/>
          <w:sz w:val="24"/>
          <w:szCs w:val="24"/>
        </w:rPr>
        <w:t>.</w:t>
      </w:r>
      <w:r w:rsidRPr="00036BD7">
        <w:rPr>
          <w:rFonts w:ascii="Times New Roman" w:hAnsi="Times New Roman"/>
          <w:sz w:val="24"/>
          <w:szCs w:val="24"/>
        </w:rPr>
        <w:t xml:space="preserve">83%, </w:t>
      </w:r>
      <w:proofErr w:type="spellStart"/>
      <w:r w:rsidRPr="00036BD7">
        <w:rPr>
          <w:rFonts w:ascii="Times New Roman" w:hAnsi="Times New Roman"/>
          <w:i/>
          <w:sz w:val="24"/>
          <w:szCs w:val="24"/>
        </w:rPr>
        <w:t>Trichuris</w:t>
      </w:r>
      <w:proofErr w:type="spellEnd"/>
      <w:r w:rsidRPr="00036BD7">
        <w:rPr>
          <w:rFonts w:ascii="Times New Roman" w:hAnsi="Times New Roman"/>
          <w:i/>
          <w:sz w:val="24"/>
          <w:szCs w:val="24"/>
        </w:rPr>
        <w:t xml:space="preserve"> </w:t>
      </w:r>
      <w:proofErr w:type="spellStart"/>
      <w:r w:rsidRPr="00036BD7">
        <w:rPr>
          <w:rFonts w:ascii="Times New Roman" w:hAnsi="Times New Roman"/>
          <w:i/>
          <w:sz w:val="24"/>
          <w:szCs w:val="24"/>
        </w:rPr>
        <w:t>vulpis</w:t>
      </w:r>
      <w:proofErr w:type="spellEnd"/>
      <w:r w:rsidRPr="00036BD7">
        <w:rPr>
          <w:rFonts w:ascii="Times New Roman" w:hAnsi="Times New Roman"/>
          <w:i/>
          <w:sz w:val="24"/>
          <w:szCs w:val="24"/>
        </w:rPr>
        <w:t xml:space="preserve"> </w:t>
      </w:r>
      <w:r w:rsidRPr="00036BD7">
        <w:rPr>
          <w:rFonts w:ascii="Times New Roman" w:hAnsi="Times New Roman"/>
          <w:sz w:val="24"/>
          <w:szCs w:val="24"/>
        </w:rPr>
        <w:t>14</w:t>
      </w:r>
      <w:r>
        <w:rPr>
          <w:rFonts w:ascii="Times New Roman" w:hAnsi="Times New Roman"/>
          <w:sz w:val="24"/>
          <w:szCs w:val="24"/>
        </w:rPr>
        <w:t>.</w:t>
      </w:r>
      <w:r w:rsidRPr="00036BD7">
        <w:rPr>
          <w:rFonts w:ascii="Times New Roman" w:hAnsi="Times New Roman"/>
          <w:sz w:val="24"/>
          <w:szCs w:val="24"/>
        </w:rPr>
        <w:t xml:space="preserve">81% </w:t>
      </w:r>
      <w:proofErr w:type="spellStart"/>
      <w:r w:rsidRPr="00036BD7">
        <w:rPr>
          <w:rFonts w:ascii="Times New Roman" w:hAnsi="Times New Roman"/>
          <w:i/>
          <w:sz w:val="24"/>
          <w:szCs w:val="24"/>
        </w:rPr>
        <w:t>Capillaria</w:t>
      </w:r>
      <w:proofErr w:type="spellEnd"/>
      <w:r w:rsidRPr="00036BD7">
        <w:rPr>
          <w:rFonts w:ascii="Times New Roman" w:hAnsi="Times New Roman"/>
          <w:sz w:val="24"/>
          <w:szCs w:val="24"/>
        </w:rPr>
        <w:t xml:space="preserve"> </w:t>
      </w:r>
      <w:proofErr w:type="spellStart"/>
      <w:r w:rsidRPr="00036BD7">
        <w:rPr>
          <w:rFonts w:ascii="Times New Roman" w:hAnsi="Times New Roman"/>
          <w:sz w:val="24"/>
          <w:szCs w:val="24"/>
        </w:rPr>
        <w:t>sp</w:t>
      </w:r>
      <w:proofErr w:type="spellEnd"/>
      <w:r w:rsidRPr="00036BD7">
        <w:rPr>
          <w:rFonts w:ascii="Times New Roman" w:hAnsi="Times New Roman"/>
          <w:sz w:val="24"/>
          <w:szCs w:val="24"/>
        </w:rPr>
        <w:t>. 3</w:t>
      </w:r>
      <w:r>
        <w:rPr>
          <w:rFonts w:ascii="Times New Roman" w:hAnsi="Times New Roman"/>
          <w:sz w:val="24"/>
          <w:szCs w:val="24"/>
        </w:rPr>
        <w:t>.</w:t>
      </w:r>
      <w:r w:rsidRPr="00036BD7">
        <w:rPr>
          <w:rFonts w:ascii="Times New Roman" w:hAnsi="Times New Roman"/>
          <w:sz w:val="24"/>
          <w:szCs w:val="24"/>
        </w:rPr>
        <w:t xml:space="preserve">70%, </w:t>
      </w:r>
      <w:proofErr w:type="spellStart"/>
      <w:r w:rsidRPr="00036BD7">
        <w:rPr>
          <w:rFonts w:ascii="Times New Roman" w:hAnsi="Times New Roman"/>
          <w:i/>
          <w:sz w:val="24"/>
          <w:szCs w:val="24"/>
        </w:rPr>
        <w:t>Cystoisospora</w:t>
      </w:r>
      <w:proofErr w:type="spellEnd"/>
      <w:r w:rsidRPr="00036BD7">
        <w:rPr>
          <w:rFonts w:ascii="Times New Roman" w:hAnsi="Times New Roman"/>
          <w:i/>
          <w:sz w:val="24"/>
          <w:szCs w:val="24"/>
        </w:rPr>
        <w:t xml:space="preserve"> </w:t>
      </w:r>
      <w:proofErr w:type="spellStart"/>
      <w:r w:rsidRPr="00036BD7">
        <w:rPr>
          <w:rFonts w:ascii="Times New Roman" w:hAnsi="Times New Roman"/>
          <w:i/>
          <w:sz w:val="24"/>
          <w:szCs w:val="24"/>
        </w:rPr>
        <w:t>canis</w:t>
      </w:r>
      <w:proofErr w:type="spellEnd"/>
      <w:r w:rsidRPr="00036BD7">
        <w:rPr>
          <w:rFonts w:ascii="Times New Roman" w:hAnsi="Times New Roman"/>
          <w:sz w:val="24"/>
          <w:szCs w:val="24"/>
        </w:rPr>
        <w:t xml:space="preserve"> 9</w:t>
      </w:r>
      <w:r>
        <w:rPr>
          <w:rFonts w:ascii="Times New Roman" w:hAnsi="Times New Roman"/>
          <w:sz w:val="24"/>
          <w:szCs w:val="24"/>
        </w:rPr>
        <w:t>.</w:t>
      </w:r>
      <w:r w:rsidRPr="00036BD7">
        <w:rPr>
          <w:rFonts w:ascii="Times New Roman" w:hAnsi="Times New Roman"/>
          <w:sz w:val="24"/>
          <w:szCs w:val="24"/>
        </w:rPr>
        <w:t>25%,</w:t>
      </w:r>
      <w:r w:rsidRPr="00036BD7">
        <w:rPr>
          <w:rFonts w:ascii="Times New Roman" w:hAnsi="Times New Roman"/>
          <w:i/>
          <w:sz w:val="24"/>
          <w:szCs w:val="24"/>
        </w:rPr>
        <w:t xml:space="preserve"> </w:t>
      </w:r>
      <w:proofErr w:type="spellStart"/>
      <w:r w:rsidRPr="00036BD7">
        <w:rPr>
          <w:rFonts w:ascii="Times New Roman" w:hAnsi="Times New Roman"/>
          <w:i/>
          <w:sz w:val="24"/>
          <w:szCs w:val="24"/>
        </w:rPr>
        <w:t>Isospora</w:t>
      </w:r>
      <w:proofErr w:type="spellEnd"/>
      <w:r w:rsidRPr="00036BD7">
        <w:rPr>
          <w:rFonts w:ascii="Times New Roman" w:hAnsi="Times New Roman"/>
          <w:i/>
          <w:sz w:val="24"/>
          <w:szCs w:val="24"/>
        </w:rPr>
        <w:t xml:space="preserve"> </w:t>
      </w:r>
      <w:proofErr w:type="spellStart"/>
      <w:r w:rsidRPr="00036BD7">
        <w:rPr>
          <w:rFonts w:ascii="Times New Roman" w:hAnsi="Times New Roman"/>
          <w:i/>
          <w:sz w:val="24"/>
          <w:szCs w:val="24"/>
        </w:rPr>
        <w:t>ohioensis</w:t>
      </w:r>
      <w:proofErr w:type="spellEnd"/>
      <w:r w:rsidRPr="00036BD7">
        <w:rPr>
          <w:rFonts w:ascii="Times New Roman" w:hAnsi="Times New Roman"/>
          <w:i/>
          <w:sz w:val="24"/>
          <w:szCs w:val="24"/>
        </w:rPr>
        <w:t xml:space="preserve"> </w:t>
      </w:r>
      <w:r w:rsidRPr="00036BD7">
        <w:rPr>
          <w:rFonts w:ascii="Times New Roman" w:hAnsi="Times New Roman"/>
          <w:sz w:val="24"/>
          <w:szCs w:val="24"/>
        </w:rPr>
        <w:t>1</w:t>
      </w:r>
      <w:r>
        <w:rPr>
          <w:rFonts w:ascii="Times New Roman" w:hAnsi="Times New Roman"/>
          <w:sz w:val="24"/>
          <w:szCs w:val="24"/>
        </w:rPr>
        <w:t>.</w:t>
      </w:r>
      <w:r w:rsidRPr="00036BD7">
        <w:rPr>
          <w:rFonts w:ascii="Times New Roman" w:hAnsi="Times New Roman"/>
          <w:sz w:val="24"/>
          <w:szCs w:val="24"/>
        </w:rPr>
        <w:t>23%</w:t>
      </w:r>
      <w:r w:rsidRPr="00036BD7">
        <w:rPr>
          <w:rFonts w:ascii="Times New Roman" w:hAnsi="Times New Roman"/>
          <w:i/>
          <w:sz w:val="24"/>
          <w:szCs w:val="24"/>
        </w:rPr>
        <w:t xml:space="preserve"> </w:t>
      </w:r>
      <w:proofErr w:type="spellStart"/>
      <w:r w:rsidRPr="00036BD7">
        <w:rPr>
          <w:rFonts w:ascii="Times New Roman" w:hAnsi="Times New Roman"/>
          <w:i/>
          <w:sz w:val="24"/>
          <w:szCs w:val="24"/>
        </w:rPr>
        <w:t>Giardia</w:t>
      </w:r>
      <w:proofErr w:type="spellEnd"/>
      <w:r w:rsidRPr="00036BD7">
        <w:rPr>
          <w:rFonts w:ascii="Times New Roman" w:hAnsi="Times New Roman"/>
          <w:sz w:val="24"/>
          <w:szCs w:val="24"/>
        </w:rPr>
        <w:t xml:space="preserve"> </w:t>
      </w:r>
      <w:proofErr w:type="spellStart"/>
      <w:r w:rsidRPr="00036BD7">
        <w:rPr>
          <w:rFonts w:ascii="Times New Roman" w:hAnsi="Times New Roman"/>
          <w:sz w:val="24"/>
          <w:szCs w:val="24"/>
        </w:rPr>
        <w:t>sp</w:t>
      </w:r>
      <w:proofErr w:type="spellEnd"/>
      <w:r w:rsidRPr="00036BD7">
        <w:rPr>
          <w:rFonts w:ascii="Times New Roman" w:hAnsi="Times New Roman"/>
          <w:sz w:val="24"/>
          <w:szCs w:val="24"/>
        </w:rPr>
        <w:t>. 2</w:t>
      </w:r>
      <w:r>
        <w:rPr>
          <w:rFonts w:ascii="Times New Roman" w:hAnsi="Times New Roman"/>
          <w:sz w:val="24"/>
          <w:szCs w:val="24"/>
        </w:rPr>
        <w:t>.</w:t>
      </w:r>
      <w:r w:rsidRPr="00036BD7">
        <w:rPr>
          <w:rFonts w:ascii="Times New Roman" w:hAnsi="Times New Roman"/>
          <w:sz w:val="24"/>
          <w:szCs w:val="24"/>
        </w:rPr>
        <w:t xml:space="preserve">46%, </w:t>
      </w:r>
      <w:proofErr w:type="spellStart"/>
      <w:r w:rsidRPr="00036BD7">
        <w:rPr>
          <w:rFonts w:ascii="Times New Roman" w:hAnsi="Times New Roman"/>
          <w:i/>
          <w:sz w:val="24"/>
          <w:szCs w:val="24"/>
        </w:rPr>
        <w:t>Sarcocystis</w:t>
      </w:r>
      <w:proofErr w:type="spellEnd"/>
      <w:r w:rsidRPr="00036BD7">
        <w:rPr>
          <w:rFonts w:ascii="Times New Roman" w:hAnsi="Times New Roman"/>
          <w:sz w:val="24"/>
          <w:szCs w:val="24"/>
        </w:rPr>
        <w:t xml:space="preserve"> </w:t>
      </w:r>
      <w:proofErr w:type="spellStart"/>
      <w:r w:rsidRPr="00036BD7">
        <w:rPr>
          <w:rFonts w:ascii="Times New Roman" w:hAnsi="Times New Roman"/>
          <w:sz w:val="24"/>
          <w:szCs w:val="24"/>
        </w:rPr>
        <w:t>sp</w:t>
      </w:r>
      <w:proofErr w:type="spellEnd"/>
      <w:r w:rsidRPr="00036BD7">
        <w:rPr>
          <w:rFonts w:ascii="Times New Roman" w:hAnsi="Times New Roman"/>
          <w:sz w:val="24"/>
          <w:szCs w:val="24"/>
        </w:rPr>
        <w:t>. 1</w:t>
      </w:r>
      <w:r>
        <w:rPr>
          <w:rFonts w:ascii="Times New Roman" w:hAnsi="Times New Roman"/>
          <w:sz w:val="24"/>
          <w:szCs w:val="24"/>
        </w:rPr>
        <w:t>.</w:t>
      </w:r>
      <w:r w:rsidRPr="00036BD7">
        <w:rPr>
          <w:rFonts w:ascii="Times New Roman" w:hAnsi="Times New Roman"/>
          <w:sz w:val="24"/>
          <w:szCs w:val="24"/>
        </w:rPr>
        <w:t>23%,</w:t>
      </w:r>
      <w:r w:rsidRPr="00036BD7">
        <w:rPr>
          <w:rStyle w:val="nfasis"/>
          <w:rFonts w:ascii="Times New Roman" w:hAnsi="Times New Roman"/>
          <w:b/>
          <w:bCs/>
          <w:i w:val="0"/>
          <w:iCs w:val="0"/>
          <w:sz w:val="24"/>
          <w:szCs w:val="24"/>
          <w:shd w:val="clear" w:color="auto" w:fill="FFFFFF"/>
        </w:rPr>
        <w:t xml:space="preserve"> </w:t>
      </w:r>
      <w:proofErr w:type="spellStart"/>
      <w:r w:rsidRPr="00036BD7">
        <w:rPr>
          <w:rStyle w:val="nfasis"/>
          <w:rFonts w:ascii="Times New Roman" w:hAnsi="Times New Roman"/>
          <w:bCs/>
          <w:iCs w:val="0"/>
          <w:sz w:val="24"/>
          <w:szCs w:val="24"/>
          <w:shd w:val="clear" w:color="auto" w:fill="FFFFFF"/>
        </w:rPr>
        <w:t>Pentatrichomonas</w:t>
      </w:r>
      <w:proofErr w:type="spellEnd"/>
      <w:r w:rsidRPr="00036BD7">
        <w:rPr>
          <w:rStyle w:val="nfasis"/>
          <w:rFonts w:ascii="Times New Roman" w:hAnsi="Times New Roman"/>
          <w:bCs/>
          <w:iCs w:val="0"/>
          <w:sz w:val="24"/>
          <w:szCs w:val="24"/>
          <w:shd w:val="clear" w:color="auto" w:fill="FFFFFF"/>
        </w:rPr>
        <w:t xml:space="preserve"> </w:t>
      </w:r>
      <w:proofErr w:type="spellStart"/>
      <w:r w:rsidRPr="00036BD7">
        <w:rPr>
          <w:rStyle w:val="nfasis"/>
          <w:rFonts w:ascii="Times New Roman" w:hAnsi="Times New Roman"/>
          <w:bCs/>
          <w:iCs w:val="0"/>
          <w:sz w:val="24"/>
          <w:szCs w:val="24"/>
          <w:shd w:val="clear" w:color="auto" w:fill="FFFFFF"/>
        </w:rPr>
        <w:t>hominis</w:t>
      </w:r>
      <w:proofErr w:type="spellEnd"/>
      <w:r w:rsidRPr="00036BD7">
        <w:rPr>
          <w:rStyle w:val="nfasis"/>
          <w:rFonts w:ascii="Times New Roman" w:hAnsi="Times New Roman"/>
          <w:bCs/>
          <w:iCs w:val="0"/>
          <w:sz w:val="24"/>
          <w:szCs w:val="24"/>
          <w:shd w:val="clear" w:color="auto" w:fill="FFFFFF"/>
        </w:rPr>
        <w:t xml:space="preserve"> </w:t>
      </w:r>
      <w:r w:rsidRPr="00036BD7">
        <w:rPr>
          <w:rStyle w:val="nfasis"/>
          <w:rFonts w:ascii="Times New Roman" w:hAnsi="Times New Roman"/>
          <w:bCs/>
          <w:i w:val="0"/>
          <w:iCs w:val="0"/>
          <w:sz w:val="24"/>
          <w:szCs w:val="24"/>
          <w:shd w:val="clear" w:color="auto" w:fill="FFFFFF"/>
        </w:rPr>
        <w:t xml:space="preserve">0,61%. De las 67 muestras de sangre analizadas 2 (2,97%) fueron positivas a </w:t>
      </w:r>
      <w:proofErr w:type="spellStart"/>
      <w:r w:rsidRPr="00036BD7">
        <w:rPr>
          <w:rStyle w:val="nfasis"/>
          <w:rFonts w:ascii="Times New Roman" w:hAnsi="Times New Roman"/>
          <w:bCs/>
          <w:iCs w:val="0"/>
          <w:sz w:val="24"/>
          <w:szCs w:val="24"/>
          <w:shd w:val="clear" w:color="auto" w:fill="FFFFFF"/>
        </w:rPr>
        <w:t>Dirofilaria</w:t>
      </w:r>
      <w:proofErr w:type="spellEnd"/>
      <w:r w:rsidRPr="00036BD7">
        <w:rPr>
          <w:rStyle w:val="nfasis"/>
          <w:rFonts w:ascii="Times New Roman" w:hAnsi="Times New Roman"/>
          <w:bCs/>
          <w:iCs w:val="0"/>
          <w:sz w:val="24"/>
          <w:szCs w:val="24"/>
          <w:shd w:val="clear" w:color="auto" w:fill="FFFFFF"/>
        </w:rPr>
        <w:t xml:space="preserve"> </w:t>
      </w:r>
      <w:proofErr w:type="spellStart"/>
      <w:r w:rsidRPr="00036BD7">
        <w:rPr>
          <w:rStyle w:val="nfasis"/>
          <w:rFonts w:ascii="Times New Roman" w:hAnsi="Times New Roman"/>
          <w:bCs/>
          <w:iCs w:val="0"/>
          <w:sz w:val="24"/>
          <w:szCs w:val="24"/>
          <w:shd w:val="clear" w:color="auto" w:fill="FFFFFF"/>
        </w:rPr>
        <w:t>immitis</w:t>
      </w:r>
      <w:proofErr w:type="spellEnd"/>
      <w:r w:rsidRPr="00036BD7">
        <w:rPr>
          <w:rStyle w:val="nfasis"/>
          <w:rFonts w:ascii="Times New Roman" w:hAnsi="Times New Roman"/>
          <w:bCs/>
          <w:iCs w:val="0"/>
          <w:sz w:val="24"/>
          <w:szCs w:val="24"/>
          <w:shd w:val="clear" w:color="auto" w:fill="FFFFFF"/>
        </w:rPr>
        <w:t xml:space="preserve">. </w:t>
      </w:r>
      <w:r w:rsidRPr="00036BD7">
        <w:rPr>
          <w:rStyle w:val="nfasis"/>
          <w:rFonts w:ascii="Times New Roman" w:hAnsi="Times New Roman"/>
          <w:bCs/>
          <w:i w:val="0"/>
          <w:iCs w:val="0"/>
          <w:sz w:val="24"/>
          <w:szCs w:val="24"/>
          <w:shd w:val="clear" w:color="auto" w:fill="FFFFFF"/>
        </w:rPr>
        <w:t>Sobre las 65 muestras de piel observadas el 30</w:t>
      </w:r>
      <w:r>
        <w:rPr>
          <w:rStyle w:val="nfasis"/>
          <w:rFonts w:ascii="Times New Roman" w:hAnsi="Times New Roman"/>
          <w:bCs/>
          <w:i w:val="0"/>
          <w:iCs w:val="0"/>
          <w:sz w:val="24"/>
          <w:szCs w:val="24"/>
          <w:shd w:val="clear" w:color="auto" w:fill="FFFFFF"/>
        </w:rPr>
        <w:t>.</w:t>
      </w:r>
      <w:r w:rsidRPr="00036BD7">
        <w:rPr>
          <w:rStyle w:val="nfasis"/>
          <w:rFonts w:ascii="Times New Roman" w:hAnsi="Times New Roman"/>
          <w:bCs/>
          <w:i w:val="0"/>
          <w:iCs w:val="0"/>
          <w:sz w:val="24"/>
          <w:szCs w:val="24"/>
          <w:shd w:val="clear" w:color="auto" w:fill="FFFFFF"/>
        </w:rPr>
        <w:t xml:space="preserve">7% </w:t>
      </w:r>
      <w:r w:rsidRPr="00011C3B">
        <w:rPr>
          <w:rStyle w:val="nfasis"/>
          <w:rFonts w:ascii="Times New Roman" w:hAnsi="Times New Roman"/>
          <w:bCs/>
          <w:i w:val="0"/>
          <w:iCs w:val="0"/>
          <w:sz w:val="24"/>
          <w:szCs w:val="24"/>
          <w:shd w:val="clear" w:color="auto" w:fill="FFFFFF"/>
        </w:rPr>
        <w:t xml:space="preserve">(n=20) presentaron ácaros, de las cuales el 9,09% (n=9) fueron a </w:t>
      </w:r>
      <w:proofErr w:type="spellStart"/>
      <w:r w:rsidRPr="00011C3B">
        <w:rPr>
          <w:rStyle w:val="nfasis"/>
          <w:rFonts w:ascii="Times New Roman" w:hAnsi="Times New Roman"/>
          <w:bCs/>
          <w:iCs w:val="0"/>
          <w:sz w:val="24"/>
          <w:szCs w:val="24"/>
          <w:shd w:val="clear" w:color="auto" w:fill="FFFFFF"/>
        </w:rPr>
        <w:t>Sarcoptes</w:t>
      </w:r>
      <w:proofErr w:type="spellEnd"/>
      <w:r w:rsidRPr="00011C3B">
        <w:rPr>
          <w:rStyle w:val="nfasis"/>
          <w:rFonts w:ascii="Times New Roman" w:hAnsi="Times New Roman"/>
          <w:bCs/>
          <w:iCs w:val="0"/>
          <w:sz w:val="24"/>
          <w:szCs w:val="24"/>
          <w:shd w:val="clear" w:color="auto" w:fill="FFFFFF"/>
        </w:rPr>
        <w:t xml:space="preserve"> </w:t>
      </w:r>
      <w:proofErr w:type="spellStart"/>
      <w:r w:rsidRPr="00011C3B">
        <w:rPr>
          <w:rStyle w:val="nfasis"/>
          <w:rFonts w:ascii="Times New Roman" w:hAnsi="Times New Roman"/>
          <w:bCs/>
          <w:iCs w:val="0"/>
          <w:sz w:val="24"/>
          <w:szCs w:val="24"/>
          <w:shd w:val="clear" w:color="auto" w:fill="FFFFFF"/>
        </w:rPr>
        <w:t>scabiei</w:t>
      </w:r>
      <w:proofErr w:type="spellEnd"/>
      <w:r w:rsidRPr="00011C3B">
        <w:rPr>
          <w:rStyle w:val="nfasis"/>
          <w:rFonts w:ascii="Times New Roman" w:hAnsi="Times New Roman"/>
          <w:bCs/>
          <w:i w:val="0"/>
          <w:iCs w:val="0"/>
          <w:sz w:val="24"/>
          <w:szCs w:val="24"/>
          <w:shd w:val="clear" w:color="auto" w:fill="FFFFFF"/>
        </w:rPr>
        <w:t xml:space="preserve"> </w:t>
      </w:r>
      <w:proofErr w:type="spellStart"/>
      <w:r w:rsidRPr="00011C3B">
        <w:rPr>
          <w:rStyle w:val="nfasis"/>
          <w:rFonts w:ascii="Times New Roman" w:hAnsi="Times New Roman"/>
          <w:bCs/>
          <w:i w:val="0"/>
          <w:iCs w:val="0"/>
          <w:sz w:val="24"/>
          <w:szCs w:val="24"/>
          <w:shd w:val="clear" w:color="auto" w:fill="FFFFFF"/>
        </w:rPr>
        <w:t>var</w:t>
      </w:r>
      <w:proofErr w:type="spellEnd"/>
      <w:r w:rsidRPr="00036BD7">
        <w:rPr>
          <w:rStyle w:val="nfasis"/>
          <w:rFonts w:ascii="Times New Roman" w:hAnsi="Times New Roman"/>
          <w:bCs/>
          <w:iCs w:val="0"/>
          <w:sz w:val="24"/>
          <w:szCs w:val="24"/>
          <w:shd w:val="clear" w:color="auto" w:fill="FFFFFF"/>
        </w:rPr>
        <w:t xml:space="preserve"> </w:t>
      </w:r>
      <w:proofErr w:type="spellStart"/>
      <w:r w:rsidRPr="00036BD7">
        <w:rPr>
          <w:rStyle w:val="nfasis"/>
          <w:rFonts w:ascii="Times New Roman" w:hAnsi="Times New Roman"/>
          <w:bCs/>
          <w:iCs w:val="0"/>
          <w:sz w:val="24"/>
          <w:szCs w:val="24"/>
          <w:shd w:val="clear" w:color="auto" w:fill="FFFFFF"/>
        </w:rPr>
        <w:t>canis</w:t>
      </w:r>
      <w:proofErr w:type="spellEnd"/>
      <w:r w:rsidRPr="00036BD7">
        <w:rPr>
          <w:rStyle w:val="nfasis"/>
          <w:rFonts w:ascii="Times New Roman" w:hAnsi="Times New Roman"/>
          <w:bCs/>
          <w:i w:val="0"/>
          <w:iCs w:val="0"/>
          <w:sz w:val="24"/>
          <w:szCs w:val="24"/>
          <w:shd w:val="clear" w:color="auto" w:fill="FFFFFF"/>
        </w:rPr>
        <w:t>, el 24</w:t>
      </w:r>
      <w:r>
        <w:rPr>
          <w:rStyle w:val="nfasis"/>
          <w:rFonts w:ascii="Times New Roman" w:hAnsi="Times New Roman"/>
          <w:bCs/>
          <w:i w:val="0"/>
          <w:iCs w:val="0"/>
          <w:sz w:val="24"/>
          <w:szCs w:val="24"/>
          <w:shd w:val="clear" w:color="auto" w:fill="FFFFFF"/>
        </w:rPr>
        <w:t>.</w:t>
      </w:r>
      <w:r w:rsidRPr="00036BD7">
        <w:rPr>
          <w:rStyle w:val="nfasis"/>
          <w:rFonts w:ascii="Times New Roman" w:hAnsi="Times New Roman"/>
          <w:bCs/>
          <w:i w:val="0"/>
          <w:iCs w:val="0"/>
          <w:sz w:val="24"/>
          <w:szCs w:val="24"/>
          <w:shd w:val="clear" w:color="auto" w:fill="FFFFFF"/>
        </w:rPr>
        <w:t xml:space="preserve">61% (n=16) </w:t>
      </w:r>
      <w:proofErr w:type="spellStart"/>
      <w:r w:rsidRPr="00036BD7">
        <w:rPr>
          <w:rStyle w:val="nfasis"/>
          <w:rFonts w:ascii="Times New Roman" w:hAnsi="Times New Roman"/>
          <w:bCs/>
          <w:iCs w:val="0"/>
          <w:sz w:val="24"/>
          <w:szCs w:val="24"/>
          <w:shd w:val="clear" w:color="auto" w:fill="FFFFFF"/>
        </w:rPr>
        <w:t>Demodex</w:t>
      </w:r>
      <w:proofErr w:type="spellEnd"/>
      <w:r w:rsidRPr="00036BD7">
        <w:rPr>
          <w:rStyle w:val="nfasis"/>
          <w:rFonts w:ascii="Times New Roman" w:hAnsi="Times New Roman"/>
          <w:bCs/>
          <w:iCs w:val="0"/>
          <w:sz w:val="24"/>
          <w:szCs w:val="24"/>
          <w:shd w:val="clear" w:color="auto" w:fill="FFFFFF"/>
        </w:rPr>
        <w:t xml:space="preserve"> </w:t>
      </w:r>
      <w:proofErr w:type="spellStart"/>
      <w:r w:rsidRPr="00036BD7">
        <w:rPr>
          <w:rStyle w:val="nfasis"/>
          <w:rFonts w:ascii="Times New Roman" w:hAnsi="Times New Roman"/>
          <w:bCs/>
          <w:iCs w:val="0"/>
          <w:sz w:val="24"/>
          <w:szCs w:val="24"/>
          <w:shd w:val="clear" w:color="auto" w:fill="FFFFFF"/>
        </w:rPr>
        <w:t>canis</w:t>
      </w:r>
      <w:proofErr w:type="spellEnd"/>
      <w:r w:rsidRPr="00036BD7">
        <w:rPr>
          <w:rStyle w:val="nfasis"/>
          <w:rFonts w:ascii="Times New Roman" w:hAnsi="Times New Roman"/>
          <w:bCs/>
          <w:i w:val="0"/>
          <w:iCs w:val="0"/>
          <w:sz w:val="24"/>
          <w:szCs w:val="24"/>
          <w:shd w:val="clear" w:color="auto" w:fill="FFFFFF"/>
        </w:rPr>
        <w:t xml:space="preserve">. De los 162 caninos que se acercaron a la consulta se observó </w:t>
      </w:r>
      <w:proofErr w:type="spellStart"/>
      <w:r w:rsidRPr="00036BD7">
        <w:rPr>
          <w:rFonts w:ascii="Times New Roman" w:hAnsi="Times New Roman"/>
          <w:bCs/>
          <w:i/>
          <w:sz w:val="24"/>
          <w:szCs w:val="24"/>
          <w:shd w:val="clear" w:color="auto" w:fill="FFFFFF"/>
        </w:rPr>
        <w:t>Ctenocephalides</w:t>
      </w:r>
      <w:proofErr w:type="spellEnd"/>
      <w:r w:rsidRPr="00036BD7">
        <w:rPr>
          <w:rFonts w:ascii="Times New Roman" w:hAnsi="Times New Roman"/>
          <w:bCs/>
          <w:i/>
          <w:sz w:val="24"/>
          <w:szCs w:val="24"/>
          <w:shd w:val="clear" w:color="auto" w:fill="FFFFFF"/>
        </w:rPr>
        <w:t xml:space="preserve"> </w:t>
      </w:r>
      <w:proofErr w:type="spellStart"/>
      <w:r w:rsidRPr="00036BD7">
        <w:rPr>
          <w:rFonts w:ascii="Times New Roman" w:hAnsi="Times New Roman"/>
          <w:bCs/>
          <w:i/>
          <w:sz w:val="24"/>
          <w:szCs w:val="24"/>
          <w:shd w:val="clear" w:color="auto" w:fill="FFFFFF"/>
        </w:rPr>
        <w:t>felis</w:t>
      </w:r>
      <w:proofErr w:type="spellEnd"/>
      <w:r w:rsidRPr="00036BD7">
        <w:rPr>
          <w:rFonts w:ascii="Times New Roman" w:hAnsi="Times New Roman"/>
          <w:sz w:val="24"/>
          <w:szCs w:val="24"/>
          <w:shd w:val="clear" w:color="auto" w:fill="FFFFFF"/>
        </w:rPr>
        <w:t xml:space="preserve"> en el 53</w:t>
      </w:r>
      <w:r>
        <w:rPr>
          <w:rFonts w:ascii="Times New Roman" w:hAnsi="Times New Roman"/>
          <w:sz w:val="24"/>
          <w:szCs w:val="24"/>
          <w:shd w:val="clear" w:color="auto" w:fill="FFFFFF"/>
        </w:rPr>
        <w:t>.</w:t>
      </w:r>
      <w:r w:rsidRPr="00036BD7">
        <w:rPr>
          <w:rFonts w:ascii="Times New Roman" w:hAnsi="Times New Roman"/>
          <w:sz w:val="24"/>
          <w:szCs w:val="24"/>
          <w:shd w:val="clear" w:color="auto" w:fill="FFFFFF"/>
        </w:rPr>
        <w:t>23% (n=83),</w:t>
      </w:r>
      <w:r w:rsidRPr="00036BD7">
        <w:rPr>
          <w:rStyle w:val="nfasis"/>
          <w:rFonts w:ascii="Times New Roman" w:hAnsi="Times New Roman"/>
          <w:b/>
          <w:bCs/>
          <w:i w:val="0"/>
          <w:iCs w:val="0"/>
          <w:sz w:val="24"/>
          <w:szCs w:val="24"/>
          <w:shd w:val="clear" w:color="auto" w:fill="FFFFFF"/>
        </w:rPr>
        <w:t xml:space="preserve"> </w:t>
      </w:r>
      <w:proofErr w:type="spellStart"/>
      <w:r w:rsidRPr="00036BD7">
        <w:rPr>
          <w:rFonts w:ascii="Times New Roman" w:hAnsi="Times New Roman"/>
          <w:bCs/>
          <w:i/>
          <w:sz w:val="24"/>
          <w:szCs w:val="24"/>
          <w:shd w:val="clear" w:color="auto" w:fill="FFFFFF"/>
        </w:rPr>
        <w:t>Rhipicephalus</w:t>
      </w:r>
      <w:proofErr w:type="spellEnd"/>
      <w:r w:rsidRPr="00036BD7">
        <w:rPr>
          <w:rFonts w:ascii="Times New Roman" w:hAnsi="Times New Roman"/>
          <w:bCs/>
          <w:i/>
          <w:sz w:val="24"/>
          <w:szCs w:val="24"/>
          <w:shd w:val="clear" w:color="auto" w:fill="FFFFFF"/>
        </w:rPr>
        <w:t xml:space="preserve"> </w:t>
      </w:r>
      <w:proofErr w:type="spellStart"/>
      <w:r w:rsidRPr="00036BD7">
        <w:rPr>
          <w:rFonts w:ascii="Times New Roman" w:hAnsi="Times New Roman"/>
          <w:bCs/>
          <w:i/>
          <w:sz w:val="24"/>
          <w:szCs w:val="24"/>
          <w:shd w:val="clear" w:color="auto" w:fill="FFFFFF"/>
        </w:rPr>
        <w:t>sanguineus</w:t>
      </w:r>
      <w:proofErr w:type="spellEnd"/>
      <w:r w:rsidRPr="00036BD7">
        <w:rPr>
          <w:rFonts w:ascii="Times New Roman" w:hAnsi="Times New Roman"/>
          <w:bCs/>
          <w:sz w:val="24"/>
          <w:szCs w:val="24"/>
          <w:shd w:val="clear" w:color="auto" w:fill="FFFFFF"/>
        </w:rPr>
        <w:t xml:space="preserve"> en 38</w:t>
      </w:r>
      <w:r>
        <w:rPr>
          <w:rFonts w:ascii="Times New Roman" w:hAnsi="Times New Roman"/>
          <w:bCs/>
          <w:sz w:val="24"/>
          <w:szCs w:val="24"/>
          <w:shd w:val="clear" w:color="auto" w:fill="FFFFFF"/>
        </w:rPr>
        <w:t>.</w:t>
      </w:r>
      <w:r w:rsidRPr="00036BD7">
        <w:rPr>
          <w:rFonts w:ascii="Times New Roman" w:hAnsi="Times New Roman"/>
          <w:bCs/>
          <w:sz w:val="24"/>
          <w:szCs w:val="24"/>
          <w:shd w:val="clear" w:color="auto" w:fill="FFFFFF"/>
        </w:rPr>
        <w:t xml:space="preserve">88% (n=63) y </w:t>
      </w:r>
      <w:proofErr w:type="spellStart"/>
      <w:r w:rsidRPr="00036BD7">
        <w:rPr>
          <w:rFonts w:ascii="Times New Roman" w:hAnsi="Times New Roman"/>
          <w:i/>
          <w:color w:val="222222"/>
          <w:sz w:val="24"/>
          <w:szCs w:val="24"/>
          <w:shd w:val="clear" w:color="auto" w:fill="FFFFFF"/>
        </w:rPr>
        <w:t>Heterodoxus</w:t>
      </w:r>
      <w:proofErr w:type="spellEnd"/>
      <w:r w:rsidRPr="00036BD7">
        <w:rPr>
          <w:rFonts w:ascii="Times New Roman" w:hAnsi="Times New Roman"/>
          <w:i/>
          <w:color w:val="222222"/>
          <w:sz w:val="24"/>
          <w:szCs w:val="24"/>
          <w:shd w:val="clear" w:color="auto" w:fill="FFFFFF"/>
        </w:rPr>
        <w:t xml:space="preserve"> </w:t>
      </w:r>
      <w:proofErr w:type="spellStart"/>
      <w:r w:rsidRPr="00036BD7">
        <w:rPr>
          <w:rFonts w:ascii="Times New Roman" w:hAnsi="Times New Roman"/>
          <w:i/>
          <w:color w:val="222222"/>
          <w:sz w:val="24"/>
          <w:szCs w:val="24"/>
          <w:shd w:val="clear" w:color="auto" w:fill="FFFFFF"/>
        </w:rPr>
        <w:t>spiniger</w:t>
      </w:r>
      <w:proofErr w:type="spellEnd"/>
      <w:r w:rsidRPr="00036BD7">
        <w:rPr>
          <w:rFonts w:ascii="Times New Roman" w:hAnsi="Times New Roman"/>
          <w:color w:val="222222"/>
          <w:sz w:val="24"/>
          <w:szCs w:val="24"/>
          <w:shd w:val="clear" w:color="auto" w:fill="FFFFFF"/>
        </w:rPr>
        <w:t xml:space="preserve"> en 2</w:t>
      </w:r>
      <w:r>
        <w:rPr>
          <w:rFonts w:ascii="Times New Roman" w:hAnsi="Times New Roman"/>
          <w:color w:val="222222"/>
          <w:sz w:val="24"/>
          <w:szCs w:val="24"/>
          <w:shd w:val="clear" w:color="auto" w:fill="FFFFFF"/>
        </w:rPr>
        <w:t>.</w:t>
      </w:r>
      <w:r w:rsidRPr="00036BD7">
        <w:rPr>
          <w:rFonts w:ascii="Times New Roman" w:hAnsi="Times New Roman"/>
          <w:color w:val="222222"/>
          <w:sz w:val="24"/>
          <w:szCs w:val="24"/>
          <w:shd w:val="clear" w:color="auto" w:fill="FFFFFF"/>
        </w:rPr>
        <w:t>46 % (n=4</w:t>
      </w:r>
      <w:r>
        <w:rPr>
          <w:rFonts w:ascii="Times New Roman" w:hAnsi="Times New Roman"/>
          <w:color w:val="222222"/>
          <w:sz w:val="24"/>
          <w:szCs w:val="24"/>
          <w:shd w:val="clear" w:color="auto" w:fill="FFFFFF"/>
        </w:rPr>
        <w:t>).</w:t>
      </w:r>
    </w:p>
    <w:p w:rsidR="004D7D17" w:rsidRDefault="004D7D17" w:rsidP="004D7D17">
      <w:pPr>
        <w:spacing w:after="0" w:line="240" w:lineRule="auto"/>
        <w:jc w:val="both"/>
        <w:rPr>
          <w:rFonts w:ascii="Times New Roman" w:hAnsi="Times New Roman"/>
          <w:sz w:val="24"/>
          <w:szCs w:val="24"/>
        </w:rPr>
      </w:pPr>
      <w:r w:rsidRPr="00011C3B">
        <w:rPr>
          <w:rStyle w:val="nfasis"/>
          <w:rFonts w:ascii="Times New Roman" w:hAnsi="Times New Roman"/>
          <w:b/>
          <w:bCs/>
          <w:i w:val="0"/>
          <w:iCs w:val="0"/>
          <w:sz w:val="24"/>
          <w:szCs w:val="24"/>
          <w:shd w:val="clear" w:color="auto" w:fill="FFFFFF"/>
        </w:rPr>
        <w:t>Discusión:</w:t>
      </w:r>
      <w:r w:rsidRPr="00011C3B">
        <w:rPr>
          <w:rFonts w:ascii="Times New Roman" w:hAnsi="Times New Roman"/>
          <w:sz w:val="24"/>
          <w:szCs w:val="24"/>
        </w:rPr>
        <w:t xml:space="preserve"> Los resultados revelan una alta prevalencia de </w:t>
      </w:r>
      <w:proofErr w:type="spellStart"/>
      <w:r w:rsidRPr="00011C3B">
        <w:rPr>
          <w:rFonts w:ascii="Times New Roman" w:hAnsi="Times New Roman"/>
          <w:sz w:val="24"/>
          <w:szCs w:val="24"/>
        </w:rPr>
        <w:t>enteroparásitos</w:t>
      </w:r>
      <w:proofErr w:type="spellEnd"/>
      <w:r w:rsidRPr="00011C3B">
        <w:rPr>
          <w:rFonts w:ascii="Times New Roman" w:hAnsi="Times New Roman"/>
          <w:sz w:val="24"/>
          <w:szCs w:val="24"/>
        </w:rPr>
        <w:t xml:space="preserve"> en los caninos, varios de ellos </w:t>
      </w:r>
      <w:proofErr w:type="spellStart"/>
      <w:r w:rsidRPr="00011C3B">
        <w:rPr>
          <w:rFonts w:ascii="Times New Roman" w:hAnsi="Times New Roman"/>
          <w:sz w:val="24"/>
          <w:szCs w:val="24"/>
        </w:rPr>
        <w:t>zoonóticos</w:t>
      </w:r>
      <w:proofErr w:type="spellEnd"/>
      <w:r w:rsidRPr="00011C3B">
        <w:rPr>
          <w:rFonts w:ascii="Times New Roman" w:hAnsi="Times New Roman"/>
          <w:sz w:val="24"/>
          <w:szCs w:val="24"/>
        </w:rPr>
        <w:t xml:space="preserve">, lo cual significa un elevado riesgo de infección para los habitantes del área. Los artrópodos estuvieron presentes en variados géneros y especies. Cabe mencionar que los ácaros de animales pueden transmitirse en forma accidental al hombre al estar en contacto con ellos, lo cual convierte a la sarna canina en una infección </w:t>
      </w:r>
      <w:r w:rsidRPr="00011C3B">
        <w:rPr>
          <w:rFonts w:ascii="Times New Roman" w:hAnsi="Times New Roman"/>
          <w:sz w:val="24"/>
          <w:szCs w:val="24"/>
        </w:rPr>
        <w:lastRenderedPageBreak/>
        <w:t xml:space="preserve">con alto potencial </w:t>
      </w:r>
      <w:proofErr w:type="spellStart"/>
      <w:r w:rsidRPr="00011C3B">
        <w:rPr>
          <w:rFonts w:ascii="Times New Roman" w:hAnsi="Times New Roman"/>
          <w:sz w:val="24"/>
          <w:szCs w:val="24"/>
        </w:rPr>
        <w:t>zoonótico</w:t>
      </w:r>
      <w:proofErr w:type="spellEnd"/>
      <w:r w:rsidRPr="00011C3B">
        <w:rPr>
          <w:rFonts w:ascii="Times New Roman" w:hAnsi="Times New Roman"/>
          <w:sz w:val="24"/>
          <w:szCs w:val="24"/>
        </w:rPr>
        <w:t xml:space="preserve">. También se observaron casos aislados de </w:t>
      </w:r>
      <w:proofErr w:type="spellStart"/>
      <w:r w:rsidRPr="00011C3B">
        <w:rPr>
          <w:rFonts w:ascii="Times New Roman" w:hAnsi="Times New Roman"/>
          <w:sz w:val="24"/>
          <w:szCs w:val="24"/>
        </w:rPr>
        <w:t>Dirofilariosis</w:t>
      </w:r>
      <w:proofErr w:type="spellEnd"/>
      <w:r w:rsidRPr="00011C3B">
        <w:rPr>
          <w:rFonts w:ascii="Times New Roman" w:hAnsi="Times New Roman"/>
          <w:sz w:val="24"/>
          <w:szCs w:val="24"/>
        </w:rPr>
        <w:t xml:space="preserve">, parasitosis </w:t>
      </w:r>
      <w:proofErr w:type="spellStart"/>
      <w:r w:rsidRPr="00011C3B">
        <w:rPr>
          <w:rFonts w:ascii="Times New Roman" w:hAnsi="Times New Roman"/>
          <w:sz w:val="24"/>
          <w:szCs w:val="24"/>
        </w:rPr>
        <w:t>zoonótica</w:t>
      </w:r>
      <w:proofErr w:type="spellEnd"/>
      <w:r w:rsidRPr="00011C3B">
        <w:rPr>
          <w:rFonts w:ascii="Times New Roman" w:hAnsi="Times New Roman"/>
          <w:sz w:val="24"/>
          <w:szCs w:val="24"/>
        </w:rPr>
        <w:t xml:space="preserve"> que puede causar lesiones cutáneas y pulmonares en humanos. </w:t>
      </w:r>
    </w:p>
    <w:p w:rsidR="004D7D17" w:rsidRPr="00011C3B" w:rsidRDefault="004D7D17" w:rsidP="004D7D17">
      <w:pPr>
        <w:spacing w:after="0" w:line="240" w:lineRule="auto"/>
        <w:jc w:val="both"/>
        <w:rPr>
          <w:rFonts w:ascii="Times New Roman" w:hAnsi="Times New Roman"/>
          <w:sz w:val="24"/>
          <w:szCs w:val="24"/>
        </w:rPr>
      </w:pPr>
      <w:r w:rsidRPr="00011C3B">
        <w:rPr>
          <w:rFonts w:ascii="Times New Roman" w:hAnsi="Times New Roman"/>
          <w:sz w:val="24"/>
          <w:szCs w:val="24"/>
        </w:rPr>
        <w:t xml:space="preserve">En zonas marginales y pobres, con desconocimiento sobre prevención de enfermedades, donde las condiciones de vida resultan extremadamente precarias, existe un mayor riesgo potencial de contraer todo tipo de infecciones parasitarias, causadas tanto por </w:t>
      </w:r>
      <w:proofErr w:type="spellStart"/>
      <w:r w:rsidRPr="00011C3B">
        <w:rPr>
          <w:rFonts w:ascii="Times New Roman" w:hAnsi="Times New Roman"/>
          <w:sz w:val="24"/>
          <w:szCs w:val="24"/>
        </w:rPr>
        <w:t>endo</w:t>
      </w:r>
      <w:proofErr w:type="spellEnd"/>
      <w:r w:rsidRPr="00011C3B">
        <w:rPr>
          <w:rFonts w:ascii="Times New Roman" w:hAnsi="Times New Roman"/>
          <w:sz w:val="24"/>
          <w:szCs w:val="24"/>
        </w:rPr>
        <w:t xml:space="preserve"> como por ectoparásitos. El barrio “El Molino” en Punta Lara, Partido de Ensenada, Provincia de Buenos Aires, pertenece a un ecosistema ribereño con características </w:t>
      </w:r>
      <w:proofErr w:type="spellStart"/>
      <w:r w:rsidRPr="00011C3B">
        <w:rPr>
          <w:rFonts w:ascii="Times New Roman" w:hAnsi="Times New Roman"/>
          <w:sz w:val="24"/>
          <w:szCs w:val="24"/>
        </w:rPr>
        <w:t>ecoepidemiológicas</w:t>
      </w:r>
      <w:proofErr w:type="spellEnd"/>
      <w:r w:rsidRPr="00011C3B">
        <w:rPr>
          <w:rFonts w:ascii="Times New Roman" w:hAnsi="Times New Roman"/>
          <w:sz w:val="24"/>
          <w:szCs w:val="24"/>
        </w:rPr>
        <w:t xml:space="preserve"> desfavorables desde el punto de vista sanitario y las conductas de la población son riesgosas para la salud humana y animal. </w:t>
      </w:r>
      <w:proofErr w:type="gramStart"/>
      <w:r w:rsidRPr="00011C3B">
        <w:rPr>
          <w:rFonts w:ascii="Times New Roman" w:hAnsi="Times New Roman"/>
          <w:sz w:val="24"/>
          <w:szCs w:val="24"/>
        </w:rPr>
        <w:t>La población precarizada con conductas higiénico-sanitarias inadecuadas</w:t>
      </w:r>
      <w:proofErr w:type="gramEnd"/>
      <w:r w:rsidRPr="00011C3B">
        <w:rPr>
          <w:rFonts w:ascii="Times New Roman" w:hAnsi="Times New Roman"/>
          <w:sz w:val="24"/>
          <w:szCs w:val="24"/>
        </w:rPr>
        <w:t xml:space="preserve">, la promiscuidad con animales, excretas a cielo abierto, alta densidad de caninos coprofagia de heces humanas en caninos, entre otras, favorecen la presencia de enfermedades transmisibles. </w:t>
      </w:r>
    </w:p>
    <w:p w:rsidR="004D7D17" w:rsidRDefault="004D7D17" w:rsidP="004D7D17">
      <w:pPr>
        <w:spacing w:after="0" w:line="240" w:lineRule="auto"/>
        <w:jc w:val="both"/>
        <w:rPr>
          <w:rFonts w:ascii="Times New Roman" w:hAnsi="Times New Roman"/>
          <w:sz w:val="24"/>
          <w:szCs w:val="24"/>
          <w:shd w:val="clear" w:color="auto" w:fill="FFFFFF"/>
        </w:rPr>
      </w:pPr>
      <w:r w:rsidRPr="00011C3B">
        <w:rPr>
          <w:rFonts w:ascii="Times New Roman" w:hAnsi="Times New Roman"/>
          <w:sz w:val="24"/>
          <w:szCs w:val="24"/>
        </w:rPr>
        <w:t>La vigilancia que se establece con la continuidad de estos estudios contribuirá al conocimiento de las parasitosis prevalentes en un área altamente vulnerable, conociendo el riesgo en que se hallan sus habitantes, como así también quienes frecuentan el lugar para realizar prácticas de deportes náuticos y pesca. Los sueros</w:t>
      </w:r>
      <w:r w:rsidRPr="00011C3B">
        <w:rPr>
          <w:rFonts w:ascii="Times New Roman" w:hAnsi="Times New Roman"/>
          <w:sz w:val="24"/>
          <w:szCs w:val="24"/>
          <w:shd w:val="clear" w:color="auto" w:fill="FFFFFF"/>
        </w:rPr>
        <w:t xml:space="preserve"> sanguíneos caninos presentes en la </w:t>
      </w:r>
      <w:proofErr w:type="spellStart"/>
      <w:r w:rsidRPr="00011C3B">
        <w:rPr>
          <w:rFonts w:ascii="Times New Roman" w:hAnsi="Times New Roman"/>
          <w:sz w:val="24"/>
          <w:szCs w:val="24"/>
          <w:shd w:val="clear" w:color="auto" w:fill="FFFFFF"/>
        </w:rPr>
        <w:t>seroteca</w:t>
      </w:r>
      <w:proofErr w:type="spellEnd"/>
      <w:r w:rsidRPr="00011C3B">
        <w:rPr>
          <w:rFonts w:ascii="Times New Roman" w:hAnsi="Times New Roman"/>
          <w:sz w:val="24"/>
          <w:szCs w:val="24"/>
          <w:shd w:val="clear" w:color="auto" w:fill="FFFFFF"/>
        </w:rPr>
        <w:t xml:space="preserve"> serán próximamente procesados para la investigación de diversas enfermedades transmisibles al hombre, como son </w:t>
      </w:r>
      <w:proofErr w:type="spellStart"/>
      <w:r w:rsidRPr="00011C3B">
        <w:rPr>
          <w:rFonts w:ascii="Times New Roman" w:hAnsi="Times New Roman"/>
          <w:sz w:val="24"/>
          <w:szCs w:val="24"/>
          <w:shd w:val="clear" w:color="auto" w:fill="FFFFFF"/>
        </w:rPr>
        <w:t>Leishmaniasis</w:t>
      </w:r>
      <w:proofErr w:type="spellEnd"/>
      <w:r w:rsidRPr="00011C3B">
        <w:rPr>
          <w:rFonts w:ascii="Times New Roman" w:hAnsi="Times New Roman"/>
          <w:sz w:val="24"/>
          <w:szCs w:val="24"/>
          <w:shd w:val="clear" w:color="auto" w:fill="FFFFFF"/>
        </w:rPr>
        <w:t xml:space="preserve">, Enfermedad de </w:t>
      </w:r>
      <w:proofErr w:type="spellStart"/>
      <w:r w:rsidRPr="00011C3B">
        <w:rPr>
          <w:rFonts w:ascii="Times New Roman" w:hAnsi="Times New Roman"/>
          <w:sz w:val="24"/>
          <w:szCs w:val="24"/>
          <w:shd w:val="clear" w:color="auto" w:fill="FFFFFF"/>
        </w:rPr>
        <w:t>Lyme</w:t>
      </w:r>
      <w:proofErr w:type="spellEnd"/>
      <w:r w:rsidRPr="00011C3B">
        <w:rPr>
          <w:rFonts w:ascii="Times New Roman" w:hAnsi="Times New Roman"/>
          <w:sz w:val="24"/>
          <w:szCs w:val="24"/>
          <w:shd w:val="clear" w:color="auto" w:fill="FFFFFF"/>
        </w:rPr>
        <w:t>, y otras, a fin de establecer alertas tempranos de su potencial expansión a otras áreas.</w:t>
      </w:r>
    </w:p>
    <w:p w:rsidR="004D7D17" w:rsidRPr="00011C3B" w:rsidRDefault="004D7D17" w:rsidP="004D7D17">
      <w:pPr>
        <w:spacing w:after="0" w:line="240" w:lineRule="auto"/>
        <w:jc w:val="both"/>
        <w:rPr>
          <w:rFonts w:ascii="Times New Roman" w:hAnsi="Times New Roman"/>
          <w:sz w:val="24"/>
          <w:szCs w:val="24"/>
          <w:shd w:val="clear" w:color="auto" w:fill="FFFFFF"/>
        </w:rPr>
      </w:pPr>
    </w:p>
    <w:p w:rsidR="004D7D17" w:rsidRPr="00036BD7" w:rsidRDefault="004D7D17" w:rsidP="004D7D17">
      <w:pPr>
        <w:rPr>
          <w:shd w:val="clear" w:color="auto" w:fill="FFFFFF"/>
        </w:rPr>
      </w:pPr>
      <w:proofErr w:type="spellStart"/>
      <w:r w:rsidRPr="002D2205">
        <w:rPr>
          <w:rFonts w:ascii="Times New Roman" w:hAnsi="Times New Roman"/>
          <w:b/>
          <w:color w:val="000000"/>
          <w:sz w:val="24"/>
          <w:szCs w:val="24"/>
          <w:shd w:val="clear" w:color="auto" w:fill="FFFFFF"/>
          <w:lang w:val="en-US"/>
        </w:rPr>
        <w:t>Bibliografía</w:t>
      </w:r>
      <w:proofErr w:type="spellEnd"/>
      <w:r w:rsidRPr="002D2205">
        <w:rPr>
          <w:rFonts w:ascii="Times New Roman" w:hAnsi="Times New Roman"/>
          <w:b/>
          <w:color w:val="000000"/>
          <w:sz w:val="24"/>
          <w:szCs w:val="24"/>
          <w:shd w:val="clear" w:color="auto" w:fill="FFFFFF"/>
          <w:lang w:val="en-US"/>
        </w:rPr>
        <w:t>:</w:t>
      </w:r>
    </w:p>
    <w:p w:rsidR="004D7D17" w:rsidRPr="00983253" w:rsidRDefault="004D7D17" w:rsidP="004D7D17">
      <w:pPr>
        <w:jc w:val="both"/>
        <w:rPr>
          <w:rFonts w:ascii="Times New Roman" w:hAnsi="Times New Roman"/>
          <w:sz w:val="20"/>
          <w:szCs w:val="20"/>
        </w:rPr>
      </w:pPr>
      <w:proofErr w:type="spellStart"/>
      <w:r w:rsidRPr="002D2205">
        <w:rPr>
          <w:rFonts w:ascii="Times New Roman" w:hAnsi="Times New Roman"/>
          <w:sz w:val="20"/>
          <w:szCs w:val="20"/>
          <w:lang w:val="en-US"/>
        </w:rPr>
        <w:t>Butti</w:t>
      </w:r>
      <w:proofErr w:type="spellEnd"/>
      <w:r w:rsidRPr="002D2205">
        <w:rPr>
          <w:rFonts w:ascii="Times New Roman" w:hAnsi="Times New Roman"/>
          <w:sz w:val="20"/>
          <w:szCs w:val="20"/>
          <w:lang w:val="en-US"/>
        </w:rPr>
        <w:t xml:space="preserve"> M, </w:t>
      </w:r>
      <w:proofErr w:type="spellStart"/>
      <w:r w:rsidRPr="002D2205">
        <w:rPr>
          <w:rFonts w:ascii="Times New Roman" w:hAnsi="Times New Roman"/>
          <w:sz w:val="20"/>
          <w:szCs w:val="20"/>
          <w:lang w:val="en-US"/>
        </w:rPr>
        <w:t>Corbalan</w:t>
      </w:r>
      <w:proofErr w:type="spellEnd"/>
      <w:r w:rsidRPr="002D2205">
        <w:rPr>
          <w:rFonts w:ascii="Times New Roman" w:hAnsi="Times New Roman"/>
          <w:sz w:val="20"/>
          <w:szCs w:val="20"/>
          <w:lang w:val="en-US"/>
        </w:rPr>
        <w:t xml:space="preserve"> V, Winter M, </w:t>
      </w:r>
      <w:proofErr w:type="spellStart"/>
      <w:r w:rsidRPr="002D2205">
        <w:rPr>
          <w:rFonts w:ascii="Times New Roman" w:hAnsi="Times New Roman"/>
          <w:sz w:val="20"/>
          <w:szCs w:val="20"/>
          <w:lang w:val="en-US"/>
        </w:rPr>
        <w:t>Gamboa</w:t>
      </w:r>
      <w:proofErr w:type="spellEnd"/>
      <w:r w:rsidRPr="002D2205">
        <w:rPr>
          <w:rFonts w:ascii="Times New Roman" w:hAnsi="Times New Roman"/>
          <w:sz w:val="20"/>
          <w:szCs w:val="20"/>
          <w:lang w:val="en-US"/>
        </w:rPr>
        <w:t xml:space="preserve"> MI, Burgos L, </w:t>
      </w:r>
      <w:proofErr w:type="spellStart"/>
      <w:r w:rsidRPr="002D2205">
        <w:rPr>
          <w:rFonts w:ascii="Times New Roman" w:hAnsi="Times New Roman"/>
          <w:sz w:val="20"/>
          <w:szCs w:val="20"/>
          <w:lang w:val="en-US"/>
        </w:rPr>
        <w:t>Archelli</w:t>
      </w:r>
      <w:proofErr w:type="spellEnd"/>
      <w:r w:rsidRPr="002D2205">
        <w:rPr>
          <w:rFonts w:ascii="Times New Roman" w:hAnsi="Times New Roman"/>
          <w:sz w:val="20"/>
          <w:szCs w:val="20"/>
          <w:lang w:val="en-US"/>
        </w:rPr>
        <w:t xml:space="preserve"> S, </w:t>
      </w:r>
      <w:proofErr w:type="spellStart"/>
      <w:r w:rsidRPr="002D2205">
        <w:rPr>
          <w:rFonts w:ascii="Times New Roman" w:hAnsi="Times New Roman"/>
          <w:sz w:val="20"/>
          <w:szCs w:val="20"/>
          <w:lang w:val="en-US"/>
        </w:rPr>
        <w:t>Osen</w:t>
      </w:r>
      <w:proofErr w:type="spellEnd"/>
      <w:r w:rsidRPr="002D2205">
        <w:rPr>
          <w:rFonts w:ascii="Times New Roman" w:hAnsi="Times New Roman"/>
          <w:sz w:val="20"/>
          <w:szCs w:val="20"/>
          <w:lang w:val="en-US"/>
        </w:rPr>
        <w:t xml:space="preserve"> B, Lopez M, </w:t>
      </w:r>
      <w:proofErr w:type="spellStart"/>
      <w:r w:rsidRPr="002D2205">
        <w:rPr>
          <w:rFonts w:ascii="Times New Roman" w:hAnsi="Times New Roman"/>
          <w:sz w:val="20"/>
          <w:szCs w:val="20"/>
          <w:lang w:val="en-US"/>
        </w:rPr>
        <w:t>Radman</w:t>
      </w:r>
      <w:proofErr w:type="spellEnd"/>
      <w:r w:rsidRPr="002D2205">
        <w:rPr>
          <w:rFonts w:ascii="Times New Roman" w:hAnsi="Times New Roman"/>
          <w:sz w:val="20"/>
          <w:szCs w:val="20"/>
          <w:lang w:val="en-US"/>
        </w:rPr>
        <w:t xml:space="preserve">, NE. </w:t>
      </w:r>
      <w:r w:rsidRPr="00983253">
        <w:rPr>
          <w:rFonts w:ascii="Times New Roman" w:hAnsi="Times New Roman"/>
          <w:sz w:val="20"/>
          <w:szCs w:val="20"/>
        </w:rPr>
        <w:t xml:space="preserve">Nematodos del Orden </w:t>
      </w:r>
      <w:proofErr w:type="spellStart"/>
      <w:r w:rsidRPr="00983253">
        <w:rPr>
          <w:rFonts w:ascii="Times New Roman" w:hAnsi="Times New Roman"/>
          <w:sz w:val="20"/>
          <w:szCs w:val="20"/>
        </w:rPr>
        <w:t>Trichurida</w:t>
      </w:r>
      <w:proofErr w:type="spellEnd"/>
      <w:r w:rsidRPr="00983253">
        <w:rPr>
          <w:rFonts w:ascii="Times New Roman" w:hAnsi="Times New Roman"/>
          <w:sz w:val="20"/>
          <w:szCs w:val="20"/>
        </w:rPr>
        <w:t xml:space="preserve"> en caninos de un área selvático ribereña del Río de </w:t>
      </w:r>
      <w:smartTag w:uri="urn:schemas-microsoft-com:office:smarttags" w:element="PersonName">
        <w:smartTagPr>
          <w:attr w:name="ProductID" w:val="La Plata"/>
        </w:smartTagPr>
        <w:r w:rsidRPr="00983253">
          <w:rPr>
            <w:rFonts w:ascii="Times New Roman" w:hAnsi="Times New Roman"/>
            <w:sz w:val="20"/>
            <w:szCs w:val="20"/>
          </w:rPr>
          <w:t>La Plata.</w:t>
        </w:r>
      </w:smartTag>
      <w:r w:rsidRPr="00983253">
        <w:rPr>
          <w:rFonts w:ascii="Times New Roman" w:hAnsi="Times New Roman"/>
          <w:sz w:val="20"/>
          <w:szCs w:val="20"/>
        </w:rPr>
        <w:t xml:space="preserve"> 2013. XXI Congreso Latinoamericano de Parasitología (FLAP). Guayaquil, Ecuador, 7 al 9 de octubre de 2013.</w:t>
      </w:r>
    </w:p>
    <w:p w:rsidR="004D7D17" w:rsidRDefault="004D7D17" w:rsidP="004D7D17">
      <w:pPr>
        <w:jc w:val="both"/>
        <w:rPr>
          <w:rFonts w:ascii="Times New Roman" w:hAnsi="Times New Roman"/>
          <w:sz w:val="20"/>
          <w:szCs w:val="20"/>
        </w:rPr>
      </w:pPr>
      <w:proofErr w:type="spellStart"/>
      <w:r w:rsidRPr="00983253">
        <w:rPr>
          <w:rFonts w:ascii="Times New Roman" w:hAnsi="Times New Roman"/>
          <w:sz w:val="20"/>
          <w:szCs w:val="20"/>
        </w:rPr>
        <w:t>Corbalan</w:t>
      </w:r>
      <w:proofErr w:type="spellEnd"/>
      <w:r w:rsidRPr="00983253">
        <w:rPr>
          <w:rFonts w:ascii="Times New Roman" w:hAnsi="Times New Roman"/>
          <w:sz w:val="20"/>
          <w:szCs w:val="20"/>
        </w:rPr>
        <w:t xml:space="preserve"> V, </w:t>
      </w:r>
      <w:proofErr w:type="spellStart"/>
      <w:r w:rsidRPr="00983253">
        <w:rPr>
          <w:rFonts w:ascii="Times New Roman" w:hAnsi="Times New Roman"/>
          <w:sz w:val="20"/>
          <w:szCs w:val="20"/>
        </w:rPr>
        <w:t>Butti</w:t>
      </w:r>
      <w:proofErr w:type="spellEnd"/>
      <w:r w:rsidRPr="00983253">
        <w:rPr>
          <w:rFonts w:ascii="Times New Roman" w:hAnsi="Times New Roman"/>
          <w:sz w:val="20"/>
          <w:szCs w:val="20"/>
        </w:rPr>
        <w:t xml:space="preserve"> M, Winter M, </w:t>
      </w:r>
      <w:proofErr w:type="spellStart"/>
      <w:r w:rsidRPr="00983253">
        <w:rPr>
          <w:rFonts w:ascii="Times New Roman" w:hAnsi="Times New Roman"/>
          <w:sz w:val="20"/>
          <w:szCs w:val="20"/>
        </w:rPr>
        <w:t>Polichella</w:t>
      </w:r>
      <w:proofErr w:type="spellEnd"/>
      <w:r w:rsidRPr="00983253">
        <w:rPr>
          <w:rFonts w:ascii="Times New Roman" w:hAnsi="Times New Roman"/>
          <w:sz w:val="20"/>
          <w:szCs w:val="20"/>
        </w:rPr>
        <w:t xml:space="preserve"> L, Gamboa MI, Burgos L, </w:t>
      </w:r>
      <w:proofErr w:type="spellStart"/>
      <w:r w:rsidRPr="00983253">
        <w:rPr>
          <w:rFonts w:ascii="Times New Roman" w:hAnsi="Times New Roman"/>
          <w:sz w:val="20"/>
          <w:szCs w:val="20"/>
        </w:rPr>
        <w:t>Archelli</w:t>
      </w:r>
      <w:proofErr w:type="spellEnd"/>
      <w:r w:rsidRPr="00983253">
        <w:rPr>
          <w:rFonts w:ascii="Times New Roman" w:hAnsi="Times New Roman"/>
          <w:sz w:val="20"/>
          <w:szCs w:val="20"/>
        </w:rPr>
        <w:t xml:space="preserve"> S, </w:t>
      </w:r>
      <w:proofErr w:type="spellStart"/>
      <w:r w:rsidRPr="00983253">
        <w:rPr>
          <w:rFonts w:ascii="Times New Roman" w:hAnsi="Times New Roman"/>
          <w:sz w:val="20"/>
          <w:szCs w:val="20"/>
        </w:rPr>
        <w:t>Lopez</w:t>
      </w:r>
      <w:proofErr w:type="spellEnd"/>
      <w:r w:rsidRPr="00983253">
        <w:rPr>
          <w:rFonts w:ascii="Times New Roman" w:hAnsi="Times New Roman"/>
          <w:sz w:val="20"/>
          <w:szCs w:val="20"/>
        </w:rPr>
        <w:t xml:space="preserve"> M, Osen B, Lasta G, </w:t>
      </w:r>
      <w:proofErr w:type="spellStart"/>
      <w:r w:rsidRPr="00983253">
        <w:rPr>
          <w:rFonts w:ascii="Times New Roman" w:hAnsi="Times New Roman"/>
          <w:sz w:val="20"/>
          <w:szCs w:val="20"/>
        </w:rPr>
        <w:t>Radman</w:t>
      </w:r>
      <w:proofErr w:type="spellEnd"/>
      <w:r w:rsidRPr="00983253">
        <w:rPr>
          <w:rFonts w:ascii="Times New Roman" w:hAnsi="Times New Roman"/>
          <w:sz w:val="20"/>
          <w:szCs w:val="20"/>
        </w:rPr>
        <w:t xml:space="preserve"> N. </w:t>
      </w:r>
      <w:proofErr w:type="spellStart"/>
      <w:r w:rsidRPr="00983253">
        <w:rPr>
          <w:rFonts w:ascii="Times New Roman" w:hAnsi="Times New Roman"/>
          <w:sz w:val="20"/>
          <w:szCs w:val="20"/>
        </w:rPr>
        <w:t>Enteroparasitosis</w:t>
      </w:r>
      <w:proofErr w:type="spellEnd"/>
      <w:r w:rsidRPr="00983253">
        <w:rPr>
          <w:rFonts w:ascii="Times New Roman" w:hAnsi="Times New Roman"/>
          <w:sz w:val="20"/>
          <w:szCs w:val="20"/>
        </w:rPr>
        <w:t xml:space="preserve"> caninas: Comparación de los resultados obtenidos en un área selvático-ribereña al Río de </w:t>
      </w:r>
      <w:smartTag w:uri="urn:schemas-microsoft-com:office:smarttags" w:element="PersonName">
        <w:smartTagPr>
          <w:attr w:name="ProductID" w:val="La Plata"/>
        </w:smartTagPr>
        <w:r w:rsidRPr="00983253">
          <w:rPr>
            <w:rFonts w:ascii="Times New Roman" w:hAnsi="Times New Roman"/>
            <w:sz w:val="20"/>
            <w:szCs w:val="20"/>
          </w:rPr>
          <w:t>La Plata</w:t>
        </w:r>
      </w:smartTag>
      <w:r w:rsidRPr="00983253">
        <w:rPr>
          <w:rFonts w:ascii="Times New Roman" w:hAnsi="Times New Roman"/>
          <w:sz w:val="20"/>
          <w:szCs w:val="20"/>
        </w:rPr>
        <w:t xml:space="preserve"> una década después. 2013. XXI Congreso Latinoamericano de Parasitología (FLAP). Guayaquil, Ecuador, 7 al 9 de octubre de 2013.</w:t>
      </w:r>
    </w:p>
    <w:p w:rsidR="004D7D17" w:rsidRPr="00983253" w:rsidRDefault="004D7D17" w:rsidP="004D7D17">
      <w:pPr>
        <w:jc w:val="both"/>
        <w:rPr>
          <w:rFonts w:ascii="Times New Roman" w:hAnsi="Times New Roman"/>
          <w:sz w:val="20"/>
          <w:szCs w:val="20"/>
        </w:rPr>
      </w:pPr>
      <w:r w:rsidRPr="00983253">
        <w:rPr>
          <w:rFonts w:ascii="Times New Roman" w:hAnsi="Times New Roman"/>
          <w:sz w:val="20"/>
          <w:szCs w:val="20"/>
        </w:rPr>
        <w:t xml:space="preserve">Gamboa MI; </w:t>
      </w:r>
      <w:proofErr w:type="spellStart"/>
      <w:r w:rsidRPr="00983253">
        <w:rPr>
          <w:rFonts w:ascii="Times New Roman" w:hAnsi="Times New Roman"/>
          <w:sz w:val="20"/>
          <w:szCs w:val="20"/>
        </w:rPr>
        <w:t>Catino</w:t>
      </w:r>
      <w:proofErr w:type="spellEnd"/>
      <w:r w:rsidRPr="00983253">
        <w:rPr>
          <w:rFonts w:ascii="Times New Roman" w:hAnsi="Times New Roman"/>
          <w:sz w:val="20"/>
          <w:szCs w:val="20"/>
        </w:rPr>
        <w:t xml:space="preserve"> S; </w:t>
      </w:r>
      <w:proofErr w:type="spellStart"/>
      <w:r w:rsidRPr="00983253">
        <w:rPr>
          <w:rFonts w:ascii="Times New Roman" w:hAnsi="Times New Roman"/>
          <w:sz w:val="20"/>
          <w:szCs w:val="20"/>
        </w:rPr>
        <w:t>Archelli</w:t>
      </w:r>
      <w:proofErr w:type="spellEnd"/>
      <w:r w:rsidRPr="00983253">
        <w:rPr>
          <w:rFonts w:ascii="Times New Roman" w:hAnsi="Times New Roman"/>
          <w:sz w:val="20"/>
          <w:szCs w:val="20"/>
        </w:rPr>
        <w:t xml:space="preserve"> S; Burgos L; Osen B; López M; Acosta R; </w:t>
      </w:r>
      <w:proofErr w:type="spellStart"/>
      <w:r w:rsidRPr="00983253">
        <w:rPr>
          <w:rFonts w:ascii="Times New Roman" w:hAnsi="Times New Roman"/>
          <w:sz w:val="20"/>
          <w:szCs w:val="20"/>
        </w:rPr>
        <w:t>Kozubsky</w:t>
      </w:r>
      <w:proofErr w:type="spellEnd"/>
      <w:r w:rsidRPr="00983253">
        <w:rPr>
          <w:rFonts w:ascii="Times New Roman" w:hAnsi="Times New Roman"/>
          <w:sz w:val="20"/>
          <w:szCs w:val="20"/>
        </w:rPr>
        <w:t xml:space="preserve"> L; Costas M; Lasta G; Delgado G; </w:t>
      </w:r>
      <w:proofErr w:type="spellStart"/>
      <w:r w:rsidRPr="00983253">
        <w:rPr>
          <w:rFonts w:ascii="Times New Roman" w:hAnsi="Times New Roman"/>
          <w:sz w:val="20"/>
          <w:szCs w:val="20"/>
        </w:rPr>
        <w:t>Butti</w:t>
      </w:r>
      <w:proofErr w:type="spellEnd"/>
      <w:r w:rsidRPr="00983253">
        <w:rPr>
          <w:rFonts w:ascii="Times New Roman" w:hAnsi="Times New Roman"/>
          <w:sz w:val="20"/>
          <w:szCs w:val="20"/>
        </w:rPr>
        <w:t xml:space="preserve"> M; Corbalán V; Winter M; </w:t>
      </w:r>
      <w:proofErr w:type="spellStart"/>
      <w:r w:rsidRPr="00983253">
        <w:rPr>
          <w:rFonts w:ascii="Times New Roman" w:hAnsi="Times New Roman"/>
          <w:sz w:val="20"/>
          <w:szCs w:val="20"/>
        </w:rPr>
        <w:t>Faccipieri</w:t>
      </w:r>
      <w:proofErr w:type="spellEnd"/>
      <w:r w:rsidRPr="00983253">
        <w:rPr>
          <w:rFonts w:ascii="Times New Roman" w:hAnsi="Times New Roman"/>
          <w:sz w:val="20"/>
          <w:szCs w:val="20"/>
        </w:rPr>
        <w:t xml:space="preserve"> J; </w:t>
      </w:r>
      <w:proofErr w:type="spellStart"/>
      <w:r w:rsidRPr="00983253">
        <w:rPr>
          <w:rFonts w:ascii="Times New Roman" w:hAnsi="Times New Roman"/>
          <w:sz w:val="20"/>
          <w:szCs w:val="20"/>
        </w:rPr>
        <w:t>Polichella</w:t>
      </w:r>
      <w:proofErr w:type="spellEnd"/>
      <w:r w:rsidRPr="00983253">
        <w:rPr>
          <w:rFonts w:ascii="Times New Roman" w:hAnsi="Times New Roman"/>
          <w:sz w:val="20"/>
          <w:szCs w:val="20"/>
        </w:rPr>
        <w:t xml:space="preserve"> L; Torres F; Acosta L; </w:t>
      </w:r>
      <w:proofErr w:type="spellStart"/>
      <w:r w:rsidRPr="00983253">
        <w:rPr>
          <w:rFonts w:ascii="Times New Roman" w:hAnsi="Times New Roman"/>
          <w:sz w:val="20"/>
          <w:szCs w:val="20"/>
        </w:rPr>
        <w:t>Giorello</w:t>
      </w:r>
      <w:proofErr w:type="spellEnd"/>
      <w:r w:rsidRPr="00983253">
        <w:rPr>
          <w:rFonts w:ascii="Times New Roman" w:hAnsi="Times New Roman"/>
          <w:sz w:val="20"/>
          <w:szCs w:val="20"/>
        </w:rPr>
        <w:t xml:space="preserve"> N; </w:t>
      </w:r>
      <w:proofErr w:type="spellStart"/>
      <w:r w:rsidRPr="00983253">
        <w:rPr>
          <w:rFonts w:ascii="Times New Roman" w:hAnsi="Times New Roman"/>
          <w:sz w:val="20"/>
          <w:szCs w:val="20"/>
        </w:rPr>
        <w:t>Compagnoni</w:t>
      </w:r>
      <w:proofErr w:type="spellEnd"/>
      <w:r w:rsidRPr="00983253">
        <w:rPr>
          <w:rFonts w:ascii="Times New Roman" w:hAnsi="Times New Roman"/>
          <w:sz w:val="20"/>
          <w:szCs w:val="20"/>
        </w:rPr>
        <w:t xml:space="preserve"> M; </w:t>
      </w:r>
      <w:proofErr w:type="spellStart"/>
      <w:r w:rsidRPr="00983253">
        <w:rPr>
          <w:rFonts w:ascii="Times New Roman" w:hAnsi="Times New Roman"/>
          <w:sz w:val="20"/>
          <w:szCs w:val="20"/>
        </w:rPr>
        <w:t>Espindola</w:t>
      </w:r>
      <w:proofErr w:type="spellEnd"/>
      <w:r w:rsidRPr="00983253">
        <w:rPr>
          <w:rFonts w:ascii="Times New Roman" w:hAnsi="Times New Roman"/>
          <w:sz w:val="20"/>
          <w:szCs w:val="20"/>
        </w:rPr>
        <w:t xml:space="preserve"> M; Sarracino C; </w:t>
      </w:r>
      <w:proofErr w:type="spellStart"/>
      <w:r w:rsidRPr="00983253">
        <w:rPr>
          <w:rFonts w:ascii="Times New Roman" w:hAnsi="Times New Roman"/>
          <w:sz w:val="20"/>
          <w:szCs w:val="20"/>
        </w:rPr>
        <w:t>Mastrantonio</w:t>
      </w:r>
      <w:proofErr w:type="spellEnd"/>
      <w:r w:rsidRPr="00983253">
        <w:rPr>
          <w:rFonts w:ascii="Times New Roman" w:hAnsi="Times New Roman"/>
          <w:sz w:val="20"/>
          <w:szCs w:val="20"/>
        </w:rPr>
        <w:t xml:space="preserve"> F; </w:t>
      </w:r>
      <w:proofErr w:type="spellStart"/>
      <w:r w:rsidRPr="00983253">
        <w:rPr>
          <w:rFonts w:ascii="Times New Roman" w:hAnsi="Times New Roman"/>
          <w:sz w:val="20"/>
          <w:szCs w:val="20"/>
        </w:rPr>
        <w:t>Piccone</w:t>
      </w:r>
      <w:proofErr w:type="spellEnd"/>
      <w:r w:rsidRPr="00983253">
        <w:rPr>
          <w:rFonts w:ascii="Times New Roman" w:hAnsi="Times New Roman"/>
          <w:sz w:val="20"/>
          <w:szCs w:val="20"/>
        </w:rPr>
        <w:t xml:space="preserve"> E; Testa G; </w:t>
      </w:r>
      <w:proofErr w:type="spellStart"/>
      <w:r w:rsidRPr="00983253">
        <w:rPr>
          <w:rFonts w:ascii="Times New Roman" w:hAnsi="Times New Roman"/>
          <w:sz w:val="20"/>
          <w:szCs w:val="20"/>
        </w:rPr>
        <w:t>Radman</w:t>
      </w:r>
      <w:proofErr w:type="spellEnd"/>
      <w:r w:rsidRPr="00983253">
        <w:rPr>
          <w:rFonts w:ascii="Times New Roman" w:hAnsi="Times New Roman"/>
          <w:sz w:val="20"/>
          <w:szCs w:val="20"/>
        </w:rPr>
        <w:t xml:space="preserve"> N. Diagnóstico de zoonosis parasitarias en un barrio ribereño. VI Congreso Argentino de Parasitología. Bahía Blanca, 17-19 de octubre de 2012. Revista Argentina de Parasitología.192.</w:t>
      </w:r>
    </w:p>
    <w:p w:rsidR="004D7D17" w:rsidRPr="00F54E26" w:rsidRDefault="004D7D17" w:rsidP="004D7D17">
      <w:pPr>
        <w:jc w:val="both"/>
        <w:rPr>
          <w:rFonts w:ascii="Times New Roman" w:hAnsi="Times New Roman"/>
          <w:sz w:val="20"/>
          <w:szCs w:val="20"/>
        </w:rPr>
      </w:pPr>
      <w:proofErr w:type="spellStart"/>
      <w:r w:rsidRPr="00A2443D">
        <w:rPr>
          <w:rFonts w:ascii="Times New Roman" w:hAnsi="Times New Roman"/>
          <w:sz w:val="20"/>
          <w:szCs w:val="20"/>
        </w:rPr>
        <w:t>Radman</w:t>
      </w:r>
      <w:proofErr w:type="spellEnd"/>
      <w:r w:rsidRPr="00A2443D">
        <w:rPr>
          <w:rFonts w:ascii="Times New Roman" w:hAnsi="Times New Roman"/>
          <w:sz w:val="20"/>
          <w:szCs w:val="20"/>
        </w:rPr>
        <w:t xml:space="preserve"> NE.: Parasitología Ambiental. Acta Bioquímica Clínica Latinoamericana. ABCL</w:t>
      </w:r>
      <w:r>
        <w:rPr>
          <w:rFonts w:ascii="Times New Roman" w:hAnsi="Times New Roman"/>
          <w:sz w:val="20"/>
          <w:szCs w:val="20"/>
        </w:rPr>
        <w:t>.</w:t>
      </w:r>
      <w:r w:rsidRPr="00A2443D">
        <w:rPr>
          <w:rFonts w:ascii="Times New Roman" w:hAnsi="Times New Roman"/>
          <w:sz w:val="20"/>
          <w:szCs w:val="20"/>
        </w:rPr>
        <w:t xml:space="preserve"> </w:t>
      </w:r>
      <w:proofErr w:type="spellStart"/>
      <w:r w:rsidRPr="00A2443D">
        <w:rPr>
          <w:rFonts w:ascii="Times New Roman" w:hAnsi="Times New Roman"/>
          <w:sz w:val="20"/>
          <w:szCs w:val="20"/>
        </w:rPr>
        <w:t>Supl</w:t>
      </w:r>
      <w:proofErr w:type="spellEnd"/>
      <w:r w:rsidRPr="00A2443D">
        <w:rPr>
          <w:rFonts w:ascii="Times New Roman" w:hAnsi="Times New Roman"/>
          <w:sz w:val="20"/>
          <w:szCs w:val="20"/>
        </w:rPr>
        <w:t xml:space="preserve"> 1. 2009. 62-3</w:t>
      </w:r>
      <w:r>
        <w:rPr>
          <w:rFonts w:ascii="Times New Roman" w:hAnsi="Times New Roman"/>
          <w:sz w:val="20"/>
          <w:szCs w:val="20"/>
        </w:rPr>
        <w:t>.</w:t>
      </w:r>
    </w:p>
    <w:p w:rsidR="00DC2A2B" w:rsidRDefault="00DC2A2B"/>
    <w:sectPr w:rsidR="00DC2A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17"/>
    <w:rsid w:val="004D7D17"/>
    <w:rsid w:val="00DC2A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D1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99"/>
    <w:qFormat/>
    <w:rsid w:val="004D7D17"/>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D1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99"/>
    <w:qFormat/>
    <w:rsid w:val="004D7D1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949</Words>
  <Characters>5220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cp:revision>
  <dcterms:created xsi:type="dcterms:W3CDTF">2014-04-29T22:25:00Z</dcterms:created>
  <dcterms:modified xsi:type="dcterms:W3CDTF">2014-04-29T22:27:00Z</dcterms:modified>
</cp:coreProperties>
</file>